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45CB" w14:textId="6E10D275" w:rsidR="00872815" w:rsidRDefault="00E41F1B" w:rsidP="00805CF4">
      <w:pPr>
        <w:pStyle w:val="Header"/>
        <w:tabs>
          <w:tab w:val="left" w:pos="450"/>
        </w:tabs>
      </w:pPr>
      <w:r>
        <w:rPr>
          <w:noProof/>
        </w:rPr>
        <mc:AlternateContent>
          <mc:Choice Requires="wps">
            <w:drawing>
              <wp:anchor distT="0" distB="0" distL="114300" distR="114300" simplePos="0" relativeHeight="251660288" behindDoc="0" locked="0" layoutInCell="1" allowOverlap="1" wp14:anchorId="13290271" wp14:editId="465FA033">
                <wp:simplePos x="0" y="0"/>
                <wp:positionH relativeFrom="column">
                  <wp:posOffset>1666875</wp:posOffset>
                </wp:positionH>
                <wp:positionV relativeFrom="paragraph">
                  <wp:posOffset>-219076</wp:posOffset>
                </wp:positionV>
                <wp:extent cx="3286125" cy="103822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355DB" w14:textId="77777777" w:rsidR="00872815" w:rsidRPr="00500F52" w:rsidRDefault="00872815" w:rsidP="004F5758">
                            <w:pPr>
                              <w:jc w:val="center"/>
                              <w:rPr>
                                <w:b/>
                                <w:sz w:val="28"/>
                                <w:szCs w:val="28"/>
                              </w:rPr>
                            </w:pPr>
                            <w:r w:rsidRPr="00500F52">
                              <w:rPr>
                                <w:b/>
                                <w:sz w:val="28"/>
                                <w:szCs w:val="28"/>
                              </w:rPr>
                              <w:t>MACON-BIBB COUNTY</w:t>
                            </w:r>
                          </w:p>
                          <w:p w14:paraId="11918655" w14:textId="77777777" w:rsidR="00872815" w:rsidRPr="00500F52" w:rsidRDefault="00872815" w:rsidP="004F5758">
                            <w:pPr>
                              <w:jc w:val="center"/>
                              <w:rPr>
                                <w:b/>
                                <w:sz w:val="28"/>
                                <w:szCs w:val="28"/>
                              </w:rPr>
                            </w:pPr>
                            <w:r w:rsidRPr="00500F52">
                              <w:rPr>
                                <w:b/>
                                <w:sz w:val="28"/>
                                <w:szCs w:val="28"/>
                              </w:rPr>
                              <w:t>BOARD OF ELECTIONS</w:t>
                            </w:r>
                          </w:p>
                          <w:p w14:paraId="7DA649DA" w14:textId="6F6C1F3D" w:rsidR="00E41F1B" w:rsidRDefault="00E41F1B" w:rsidP="004F5758">
                            <w:pPr>
                              <w:jc w:val="center"/>
                            </w:pPr>
                            <w:r>
                              <w:t xml:space="preserve">3661 EISENHOWER PARKWAY </w:t>
                            </w:r>
                          </w:p>
                          <w:p w14:paraId="16DB2134" w14:textId="1666B7CF" w:rsidR="00872815" w:rsidRPr="00500F52" w:rsidRDefault="00E41F1B" w:rsidP="004F5758">
                            <w:pPr>
                              <w:jc w:val="center"/>
                            </w:pPr>
                            <w:r>
                              <w:t>SUITE MB101</w:t>
                            </w:r>
                          </w:p>
                          <w:p w14:paraId="6F9595D0" w14:textId="77777777" w:rsidR="00872815" w:rsidRPr="00500F52" w:rsidRDefault="00872815" w:rsidP="004F5758">
                            <w:pPr>
                              <w:jc w:val="center"/>
                            </w:pPr>
                            <w:r w:rsidRPr="00500F52">
                              <w:t>MACON, GEORGIA 31206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90271" id="_x0000_t202" coordsize="21600,21600" o:spt="202" path="m,l,21600r21600,l21600,xe">
                <v:stroke joinstyle="miter"/>
                <v:path gradientshapeok="t" o:connecttype="rect"/>
              </v:shapetype>
              <v:shape id="Text Box 5" o:spid="_x0000_s1026" type="#_x0000_t202" style="position:absolute;margin-left:131.25pt;margin-top:-17.25pt;width:258.7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" stroked="f">
                <v:textbox>
                  <w:txbxContent>
                    <w:p w14:paraId="47D355DB" w14:textId="77777777" w:rsidR="00872815" w:rsidRPr="00500F52" w:rsidRDefault="00872815" w:rsidP="004F5758">
                      <w:pPr>
                        <w:jc w:val="center"/>
                        <w:rPr>
                          <w:b/>
                          <w:sz w:val="28"/>
                          <w:szCs w:val="28"/>
                        </w:rPr>
                      </w:pPr>
                      <w:r w:rsidRPr="00500F52">
                        <w:rPr>
                          <w:b/>
                          <w:sz w:val="28"/>
                          <w:szCs w:val="28"/>
                        </w:rPr>
                        <w:t>MACON-BIBB COUNTY</w:t>
                      </w:r>
                    </w:p>
                    <w:p w14:paraId="11918655" w14:textId="77777777" w:rsidR="00872815" w:rsidRPr="00500F52" w:rsidRDefault="00872815" w:rsidP="004F5758">
                      <w:pPr>
                        <w:jc w:val="center"/>
                        <w:rPr>
                          <w:b/>
                          <w:sz w:val="28"/>
                          <w:szCs w:val="28"/>
                        </w:rPr>
                      </w:pPr>
                      <w:r w:rsidRPr="00500F52">
                        <w:rPr>
                          <w:b/>
                          <w:sz w:val="28"/>
                          <w:szCs w:val="28"/>
                        </w:rPr>
                        <w:t>BOARD OF ELECTIONS</w:t>
                      </w:r>
                    </w:p>
                    <w:p w14:paraId="7DA649DA" w14:textId="6F6C1F3D" w:rsidR="00E41F1B" w:rsidRDefault="00E41F1B" w:rsidP="004F5758">
                      <w:pPr>
                        <w:jc w:val="center"/>
                      </w:pPr>
                      <w:r>
                        <w:t xml:space="preserve">3661 EISENHOWER PARKWAY </w:t>
                      </w:r>
                    </w:p>
                    <w:p w14:paraId="16DB2134" w14:textId="1666B7CF" w:rsidR="00872815" w:rsidRPr="00500F52" w:rsidRDefault="00E41F1B" w:rsidP="004F5758">
                      <w:pPr>
                        <w:jc w:val="center"/>
                      </w:pPr>
                      <w:r>
                        <w:t>SUITE MB101</w:t>
                      </w:r>
                    </w:p>
                    <w:p w14:paraId="6F9595D0" w14:textId="77777777" w:rsidR="00872815" w:rsidRPr="00500F52" w:rsidRDefault="00872815" w:rsidP="004F5758">
                      <w:pPr>
                        <w:jc w:val="center"/>
                      </w:pPr>
                      <w:r w:rsidRPr="00500F52">
                        <w:t>MACON, GEORGIA 31206</w:t>
                      </w:r>
                    </w:p>
                  </w:txbxContent>
                </v:textbox>
              </v:shape>
            </w:pict>
          </mc:Fallback>
        </mc:AlternateContent>
      </w:r>
      <w:r w:rsidR="001B57B6">
        <w:rPr>
          <w:noProof/>
        </w:rPr>
        <w:drawing>
          <wp:anchor distT="0" distB="0" distL="114300" distR="114300" simplePos="0" relativeHeight="251665408" behindDoc="1" locked="0" layoutInCell="1" allowOverlap="1" wp14:anchorId="7DA32A22" wp14:editId="4578930F">
            <wp:simplePos x="0" y="0"/>
            <wp:positionH relativeFrom="column">
              <wp:posOffset>-133350</wp:posOffset>
            </wp:positionH>
            <wp:positionV relativeFrom="paragraph">
              <wp:posOffset>-283210</wp:posOffset>
            </wp:positionV>
            <wp:extent cx="1047750" cy="940435"/>
            <wp:effectExtent l="0" t="0" r="0" b="0"/>
            <wp:wrapNone/>
            <wp:docPr id="7" name="Picture 7" descr="C:\Users\cmaynard\AppData\Local\Microsoft\Windows\Temporary Internet Files\Content.Outlook\01VQ8MC2\BOE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aynard\AppData\Local\Microsoft\Windows\Temporary Internet Files\Content.Outlook\01VQ8MC2\BOECOL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00872815">
        <w:rPr>
          <w:noProof/>
        </w:rPr>
        <mc:AlternateContent>
          <mc:Choice Requires="wps">
            <w:drawing>
              <wp:anchor distT="0" distB="0" distL="114300" distR="114300" simplePos="0" relativeHeight="251661312" behindDoc="0" locked="0" layoutInCell="1" allowOverlap="1" wp14:anchorId="2B9A6D56" wp14:editId="5E61443F">
                <wp:simplePos x="0" y="0"/>
                <wp:positionH relativeFrom="column">
                  <wp:posOffset>5250180</wp:posOffset>
                </wp:positionH>
                <wp:positionV relativeFrom="paragraph">
                  <wp:posOffset>-15875</wp:posOffset>
                </wp:positionV>
                <wp:extent cx="1450340" cy="1387475"/>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138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0D328" w14:textId="77777777" w:rsidR="00872815" w:rsidRDefault="00872815" w:rsidP="0087281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9A6D56" id="Text Box 2" o:spid="_x0000_s1027" type="#_x0000_t202" style="position:absolute;margin-left:413.4pt;margin-top:-1.25pt;width:114.2pt;height:109.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" stroked="f">
                <v:textbox style="mso-fit-shape-to-text:t">
                  <w:txbxContent>
                    <w:p w14:paraId="3E80D328" w14:textId="77777777" w:rsidR="00872815" w:rsidRDefault="00872815" w:rsidP="00872815"/>
                  </w:txbxContent>
                </v:textbox>
              </v:shape>
            </w:pict>
          </mc:Fallback>
        </mc:AlternateContent>
      </w:r>
    </w:p>
    <w:p w14:paraId="0BD35564" w14:textId="77777777" w:rsidR="00061032" w:rsidRDefault="00061032"/>
    <w:p w14:paraId="457F8C3C" w14:textId="77777777" w:rsidR="00872815" w:rsidRDefault="00872815"/>
    <w:p w14:paraId="4933A865" w14:textId="77777777" w:rsidR="00872815" w:rsidRDefault="00872815"/>
    <w:p w14:paraId="5DD01949" w14:textId="77777777" w:rsidR="00872815" w:rsidRDefault="00114163">
      <w:r>
        <w:rPr>
          <w:noProof/>
        </w:rPr>
        <mc:AlternateContent>
          <mc:Choice Requires="wps">
            <w:drawing>
              <wp:anchor distT="0" distB="0" distL="114300" distR="114300" simplePos="0" relativeHeight="251663360" behindDoc="0" locked="0" layoutInCell="1" allowOverlap="1" wp14:anchorId="54841414" wp14:editId="6A033262">
                <wp:simplePos x="0" y="0"/>
                <wp:positionH relativeFrom="column">
                  <wp:posOffset>4814570</wp:posOffset>
                </wp:positionH>
                <wp:positionV relativeFrom="paragraph">
                  <wp:posOffset>114300</wp:posOffset>
                </wp:positionV>
                <wp:extent cx="1600200" cy="457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03B96" w14:textId="67361535"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w:t>
                            </w:r>
                            <w:r w:rsidR="006A2876" w:rsidRPr="001B57B6">
                              <w:rPr>
                                <w:rFonts w:ascii="Franklin Gothic Medium" w:hAnsi="Franklin Gothic Medium"/>
                                <w:b/>
                                <w:sz w:val="18"/>
                                <w:szCs w:val="18"/>
                              </w:rPr>
                              <w:t>: (</w:t>
                            </w:r>
                            <w:r w:rsidRPr="001B57B6">
                              <w:rPr>
                                <w:rFonts w:ascii="Franklin Gothic Medium" w:hAnsi="Franklin Gothic Medium"/>
                                <w:b/>
                                <w:sz w:val="18"/>
                                <w:szCs w:val="18"/>
                              </w:rPr>
                              <w:t>478) 621-6622</w:t>
                            </w:r>
                          </w:p>
                          <w:p w14:paraId="018AC549" w14:textId="51BC1622"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w:t>
                            </w:r>
                            <w:r w:rsidR="006A2876" w:rsidRPr="001B57B6">
                              <w:rPr>
                                <w:rFonts w:ascii="Franklin Gothic Medium" w:hAnsi="Franklin Gothic Medium"/>
                                <w:b/>
                                <w:sz w:val="18"/>
                                <w:szCs w:val="18"/>
                              </w:rPr>
                              <w:t>: (</w:t>
                            </w:r>
                            <w:r w:rsidRPr="001B57B6">
                              <w:rPr>
                                <w:rFonts w:ascii="Franklin Gothic Medium" w:hAnsi="Franklin Gothic Medium"/>
                                <w:b/>
                                <w:sz w:val="18"/>
                                <w:szCs w:val="18"/>
                              </w:rPr>
                              <w:t xml:space="preserve">478) </w:t>
                            </w:r>
                            <w:r w:rsidR="00E41F1B">
                              <w:rPr>
                                <w:rFonts w:ascii="Franklin Gothic Medium" w:hAnsi="Franklin Gothic Medium"/>
                                <w:b/>
                                <w:sz w:val="18"/>
                                <w:szCs w:val="18"/>
                              </w:rPr>
                              <w:t>910-2365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41414" id="Text Box 4" o:spid="_x0000_s1028" type="#_x0000_t202" style="position:absolute;margin-left:379.1pt;margin-top:9pt;width:12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" stroked="f">
                <v:textbox>
                  <w:txbxContent>
                    <w:p w14:paraId="5AD03B96" w14:textId="67361535"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Phone</w:t>
                      </w:r>
                      <w:r w:rsidR="006A2876" w:rsidRPr="001B57B6">
                        <w:rPr>
                          <w:rFonts w:ascii="Franklin Gothic Medium" w:hAnsi="Franklin Gothic Medium"/>
                          <w:b/>
                          <w:sz w:val="18"/>
                          <w:szCs w:val="18"/>
                        </w:rPr>
                        <w:t>: (</w:t>
                      </w:r>
                      <w:r w:rsidRPr="001B57B6">
                        <w:rPr>
                          <w:rFonts w:ascii="Franklin Gothic Medium" w:hAnsi="Franklin Gothic Medium"/>
                          <w:b/>
                          <w:sz w:val="18"/>
                          <w:szCs w:val="18"/>
                        </w:rPr>
                        <w:t>478) 621-6622</w:t>
                      </w:r>
                    </w:p>
                    <w:p w14:paraId="018AC549" w14:textId="51BC1622" w:rsidR="00872815" w:rsidRPr="001B57B6" w:rsidRDefault="00872815" w:rsidP="00872815">
                      <w:pPr>
                        <w:rPr>
                          <w:rFonts w:ascii="Franklin Gothic Medium" w:hAnsi="Franklin Gothic Medium"/>
                          <w:b/>
                          <w:sz w:val="18"/>
                          <w:szCs w:val="18"/>
                        </w:rPr>
                      </w:pPr>
                      <w:r w:rsidRPr="001B57B6">
                        <w:rPr>
                          <w:rFonts w:ascii="Franklin Gothic Medium" w:hAnsi="Franklin Gothic Medium"/>
                          <w:b/>
                          <w:sz w:val="18"/>
                          <w:szCs w:val="18"/>
                        </w:rPr>
                        <w:t xml:space="preserve">     Fax</w:t>
                      </w:r>
                      <w:r w:rsidR="006A2876" w:rsidRPr="001B57B6">
                        <w:rPr>
                          <w:rFonts w:ascii="Franklin Gothic Medium" w:hAnsi="Franklin Gothic Medium"/>
                          <w:b/>
                          <w:sz w:val="18"/>
                          <w:szCs w:val="18"/>
                        </w:rPr>
                        <w:t>: (</w:t>
                      </w:r>
                      <w:r w:rsidRPr="001B57B6">
                        <w:rPr>
                          <w:rFonts w:ascii="Franklin Gothic Medium" w:hAnsi="Franklin Gothic Medium"/>
                          <w:b/>
                          <w:sz w:val="18"/>
                          <w:szCs w:val="18"/>
                        </w:rPr>
                        <w:t xml:space="preserve">478) </w:t>
                      </w:r>
                      <w:r w:rsidR="00E41F1B">
                        <w:rPr>
                          <w:rFonts w:ascii="Franklin Gothic Medium" w:hAnsi="Franklin Gothic Medium"/>
                          <w:b/>
                          <w:sz w:val="18"/>
                          <w:szCs w:val="18"/>
                        </w:rPr>
                        <w:t>910-2365</w:t>
                      </w:r>
                    </w:p>
                  </w:txbxContent>
                </v:textbox>
              </v:shape>
            </w:pict>
          </mc:Fallback>
        </mc:AlternateContent>
      </w:r>
      <w:r w:rsidR="00DF7695">
        <w:rPr>
          <w:noProof/>
        </w:rPr>
        <mc:AlternateContent>
          <mc:Choice Requires="wps">
            <w:drawing>
              <wp:anchor distT="0" distB="0" distL="114300" distR="114300" simplePos="0" relativeHeight="251662336" behindDoc="0" locked="0" layoutInCell="1" allowOverlap="1" wp14:anchorId="17B0C1C1" wp14:editId="7305CF05">
                <wp:simplePos x="0" y="0"/>
                <wp:positionH relativeFrom="column">
                  <wp:posOffset>-388620</wp:posOffset>
                </wp:positionH>
                <wp:positionV relativeFrom="paragraph">
                  <wp:posOffset>85725</wp:posOffset>
                </wp:positionV>
                <wp:extent cx="1600200" cy="571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34B89" w14:textId="1ED1DC43" w:rsidR="00E46A7B" w:rsidRDefault="002A11CA" w:rsidP="00872815">
                            <w:pPr>
                              <w:jc w:val="center"/>
                              <w:rPr>
                                <w:rFonts w:ascii="Monotype Corsiva" w:hAnsi="Monotype Corsiva"/>
                                <w:b/>
                                <w:i/>
                                <w:sz w:val="22"/>
                                <w:szCs w:val="22"/>
                              </w:rPr>
                            </w:pPr>
                            <w:r>
                              <w:rPr>
                                <w:rFonts w:ascii="Monotype Corsiva" w:hAnsi="Monotype Corsiva"/>
                                <w:b/>
                                <w:i/>
                                <w:sz w:val="22"/>
                                <w:szCs w:val="22"/>
                              </w:rPr>
                              <w:t>Thomas Gillon</w:t>
                            </w:r>
                          </w:p>
                          <w:p w14:paraId="73FBBEB8" w14:textId="37A9EE05" w:rsidR="002A11CA" w:rsidRDefault="002A11CA" w:rsidP="00872815">
                            <w:pPr>
                              <w:jc w:val="center"/>
                              <w:rPr>
                                <w:rFonts w:ascii="Monotype Corsiva" w:hAnsi="Monotype Corsiva"/>
                                <w:b/>
                                <w:i/>
                                <w:sz w:val="22"/>
                                <w:szCs w:val="22"/>
                              </w:rPr>
                            </w:pPr>
                            <w:r>
                              <w:rPr>
                                <w:rFonts w:ascii="Monotype Corsiva" w:hAnsi="Monotype Corsiva"/>
                                <w:b/>
                                <w:i/>
                                <w:sz w:val="22"/>
                                <w:szCs w:val="22"/>
                              </w:rPr>
                              <w:t>Election Supervisor</w:t>
                            </w:r>
                          </w:p>
                          <w:p w14:paraId="6AB535FF" w14:textId="7219823B" w:rsidR="002A11CA" w:rsidRPr="00175DB5" w:rsidRDefault="00585D2D" w:rsidP="00872815">
                            <w:pPr>
                              <w:jc w:val="center"/>
                              <w:rPr>
                                <w:rFonts w:ascii="Franklin Gothic Medium" w:hAnsi="Franklin Gothic Medium"/>
                                <w:b/>
                                <w:sz w:val="20"/>
                                <w:szCs w:val="20"/>
                              </w:rPr>
                            </w:pPr>
                            <w:hyperlink r:id="rId8" w:history="1">
                              <w:r w:rsidRPr="00B26C7D">
                                <w:rPr>
                                  <w:rStyle w:val="Hyperlink"/>
                                  <w:rFonts w:ascii="Monotype Corsiva" w:hAnsi="Monotype Corsiva"/>
                                  <w:b/>
                                  <w:i/>
                                  <w:sz w:val="22"/>
                                  <w:szCs w:val="22"/>
                                </w:rPr>
                                <w:t>tgillon@maconbibb.us</w:t>
                              </w:r>
                            </w:hyperlink>
                            <w:r>
                              <w:rPr>
                                <w:rFonts w:ascii="Monotype Corsiva" w:hAnsi="Monotype Corsiva"/>
                                <w:b/>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0C1C1" id="Text Box 3" o:spid="_x0000_s1029" type="#_x0000_t202" style="position:absolute;margin-left:-30.6pt;margin-top:6.75pt;width:12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" stroked="f">
                <v:textbox>
                  <w:txbxContent>
                    <w:p w14:paraId="4D834B89" w14:textId="1ED1DC43" w:rsidR="00E46A7B" w:rsidRDefault="002A11CA" w:rsidP="00872815">
                      <w:pPr>
                        <w:jc w:val="center"/>
                        <w:rPr>
                          <w:rFonts w:ascii="Monotype Corsiva" w:hAnsi="Monotype Corsiva"/>
                          <w:b/>
                          <w:i/>
                          <w:sz w:val="22"/>
                          <w:szCs w:val="22"/>
                        </w:rPr>
                      </w:pPr>
                      <w:r>
                        <w:rPr>
                          <w:rFonts w:ascii="Monotype Corsiva" w:hAnsi="Monotype Corsiva"/>
                          <w:b/>
                          <w:i/>
                          <w:sz w:val="22"/>
                          <w:szCs w:val="22"/>
                        </w:rPr>
                        <w:t>Thomas Gillon</w:t>
                      </w:r>
                    </w:p>
                    <w:p w14:paraId="73FBBEB8" w14:textId="37A9EE05" w:rsidR="002A11CA" w:rsidRDefault="002A11CA" w:rsidP="00872815">
                      <w:pPr>
                        <w:jc w:val="center"/>
                        <w:rPr>
                          <w:rFonts w:ascii="Monotype Corsiva" w:hAnsi="Monotype Corsiva"/>
                          <w:b/>
                          <w:i/>
                          <w:sz w:val="22"/>
                          <w:szCs w:val="22"/>
                        </w:rPr>
                      </w:pPr>
                      <w:r>
                        <w:rPr>
                          <w:rFonts w:ascii="Monotype Corsiva" w:hAnsi="Monotype Corsiva"/>
                          <w:b/>
                          <w:i/>
                          <w:sz w:val="22"/>
                          <w:szCs w:val="22"/>
                        </w:rPr>
                        <w:t>Election Supervisor</w:t>
                      </w:r>
                    </w:p>
                    <w:p w14:paraId="6AB535FF" w14:textId="7219823B" w:rsidR="002A11CA" w:rsidRPr="00175DB5" w:rsidRDefault="00585D2D" w:rsidP="00872815">
                      <w:pPr>
                        <w:jc w:val="center"/>
                        <w:rPr>
                          <w:rFonts w:ascii="Franklin Gothic Medium" w:hAnsi="Franklin Gothic Medium"/>
                          <w:b/>
                          <w:sz w:val="20"/>
                          <w:szCs w:val="20"/>
                        </w:rPr>
                      </w:pPr>
                      <w:hyperlink r:id="rId9" w:history="1">
                        <w:r w:rsidRPr="00B26C7D">
                          <w:rPr>
                            <w:rStyle w:val="Hyperlink"/>
                            <w:rFonts w:ascii="Monotype Corsiva" w:hAnsi="Monotype Corsiva"/>
                            <w:b/>
                            <w:i/>
                            <w:sz w:val="22"/>
                            <w:szCs w:val="22"/>
                          </w:rPr>
                          <w:t>tgillon@maconbibb.us</w:t>
                        </w:r>
                      </w:hyperlink>
                      <w:r>
                        <w:rPr>
                          <w:rFonts w:ascii="Monotype Corsiva" w:hAnsi="Monotype Corsiva"/>
                          <w:b/>
                          <w:i/>
                          <w:sz w:val="22"/>
                          <w:szCs w:val="22"/>
                        </w:rPr>
                        <w:t xml:space="preserve"> </w:t>
                      </w:r>
                    </w:p>
                  </w:txbxContent>
                </v:textbox>
              </v:shape>
            </w:pict>
          </mc:Fallback>
        </mc:AlternateContent>
      </w:r>
    </w:p>
    <w:p w14:paraId="1366E342" w14:textId="77777777" w:rsidR="00872815" w:rsidRDefault="00872815"/>
    <w:p w14:paraId="6D29175E" w14:textId="77777777" w:rsidR="00872815" w:rsidRDefault="00872815"/>
    <w:p w14:paraId="5C725A6C" w14:textId="77777777" w:rsidR="007B76AA" w:rsidRDefault="00000000" w:rsidP="00114163">
      <w:pPr>
        <w:ind w:left="-360" w:right="-270"/>
        <w:rPr>
          <w:b/>
          <w:sz w:val="32"/>
          <w:szCs w:val="32"/>
          <w:u w:val="thick" w:color="000000"/>
        </w:rPr>
      </w:pPr>
      <w:r>
        <w:rPr>
          <w:b/>
          <w:sz w:val="32"/>
          <w:szCs w:val="32"/>
          <w:u w:val="thick" w:color="000000"/>
        </w:rPr>
        <w:pict w14:anchorId="40E3DEB7">
          <v:rect id="_x0000_i1025" style="width:0;height:1.5pt" o:hralign="center" o:hrstd="t" o:hr="t" fillcolor="#a0a0a0" stroked="f"/>
        </w:pict>
      </w:r>
    </w:p>
    <w:p w14:paraId="059DA348" w14:textId="77777777" w:rsidR="00585D2D" w:rsidRDefault="007B76AA" w:rsidP="00114163">
      <w:pPr>
        <w:ind w:left="-360" w:right="-270"/>
        <w:rPr>
          <w:b/>
          <w:sz w:val="32"/>
          <w:szCs w:val="32"/>
          <w:u w:val="thick" w:color="000000"/>
        </w:rPr>
      </w:pPr>
      <w:r>
        <w:rPr>
          <w:b/>
          <w:sz w:val="32"/>
          <w:szCs w:val="32"/>
          <w:u w:val="thick" w:color="000000"/>
        </w:rPr>
        <w:t xml:space="preserve"> </w:t>
      </w:r>
    </w:p>
    <w:p w14:paraId="546F57D2" w14:textId="77777777" w:rsidR="008F64EA" w:rsidRPr="00330B1F" w:rsidRDefault="008F64EA" w:rsidP="008F64EA">
      <w:pPr>
        <w:spacing w:after="200"/>
        <w:contextualSpacing/>
        <w:rPr>
          <w:rFonts w:eastAsiaTheme="minorHAnsi"/>
          <w:b/>
          <w:i/>
          <w:sz w:val="22"/>
          <w:szCs w:val="22"/>
        </w:rPr>
      </w:pPr>
      <w:r w:rsidRPr="00330B1F">
        <w:rPr>
          <w:rFonts w:eastAsiaTheme="minorHAnsi"/>
          <w:b/>
          <w:i/>
          <w:sz w:val="22"/>
          <w:szCs w:val="22"/>
        </w:rPr>
        <w:t>GEORGIA, BIBB COUNTY</w:t>
      </w:r>
    </w:p>
    <w:p w14:paraId="79259851" w14:textId="77777777" w:rsidR="008F64EA" w:rsidRPr="00330B1F" w:rsidRDefault="008F64EA" w:rsidP="00D610B4">
      <w:pPr>
        <w:spacing w:after="200"/>
        <w:contextualSpacing/>
        <w:rPr>
          <w:rFonts w:eastAsiaTheme="minorHAnsi"/>
          <w:b/>
          <w:sz w:val="22"/>
          <w:szCs w:val="22"/>
        </w:rPr>
      </w:pPr>
    </w:p>
    <w:p w14:paraId="45926A25" w14:textId="77777777" w:rsidR="0062447B" w:rsidRDefault="0062447B" w:rsidP="008F64EA">
      <w:pPr>
        <w:spacing w:after="200"/>
        <w:contextualSpacing/>
        <w:jc w:val="center"/>
        <w:rPr>
          <w:rFonts w:eastAsiaTheme="minorHAnsi"/>
          <w:b/>
          <w:sz w:val="22"/>
          <w:szCs w:val="22"/>
        </w:rPr>
      </w:pPr>
      <w:r>
        <w:rPr>
          <w:rFonts w:eastAsiaTheme="minorHAnsi"/>
          <w:b/>
          <w:sz w:val="22"/>
          <w:szCs w:val="22"/>
        </w:rPr>
        <w:t xml:space="preserve">PUBLIC </w:t>
      </w:r>
      <w:r w:rsidR="008F64EA" w:rsidRPr="00330B1F">
        <w:rPr>
          <w:rFonts w:eastAsiaTheme="minorHAnsi"/>
          <w:b/>
          <w:sz w:val="22"/>
          <w:szCs w:val="22"/>
        </w:rPr>
        <w:t xml:space="preserve">NOTICE </w:t>
      </w:r>
    </w:p>
    <w:p w14:paraId="32515410" w14:textId="63F4DDFA" w:rsidR="008F64EA" w:rsidRDefault="008F64EA" w:rsidP="008F64EA">
      <w:pPr>
        <w:spacing w:after="200"/>
        <w:contextualSpacing/>
        <w:jc w:val="center"/>
        <w:rPr>
          <w:rFonts w:eastAsiaTheme="minorHAnsi"/>
          <w:b/>
          <w:sz w:val="22"/>
          <w:szCs w:val="22"/>
        </w:rPr>
      </w:pPr>
      <w:r w:rsidRPr="00330B1F">
        <w:rPr>
          <w:rFonts w:eastAsiaTheme="minorHAnsi"/>
          <w:b/>
          <w:sz w:val="22"/>
          <w:szCs w:val="22"/>
        </w:rPr>
        <w:t xml:space="preserve">OF EARLY PROCESSING OF </w:t>
      </w:r>
      <w:r>
        <w:rPr>
          <w:rFonts w:eastAsiaTheme="minorHAnsi"/>
          <w:b/>
          <w:sz w:val="22"/>
          <w:szCs w:val="22"/>
        </w:rPr>
        <w:t xml:space="preserve">MAILED </w:t>
      </w:r>
      <w:r w:rsidRPr="00330B1F">
        <w:rPr>
          <w:rFonts w:eastAsiaTheme="minorHAnsi"/>
          <w:b/>
          <w:sz w:val="22"/>
          <w:szCs w:val="22"/>
        </w:rPr>
        <w:t xml:space="preserve">ABSENTEE BALLOTS </w:t>
      </w:r>
    </w:p>
    <w:p w14:paraId="3D527894" w14:textId="77777777" w:rsidR="00132F23" w:rsidRDefault="00132F23" w:rsidP="008F64EA">
      <w:pPr>
        <w:spacing w:after="200"/>
        <w:contextualSpacing/>
        <w:jc w:val="center"/>
        <w:rPr>
          <w:rFonts w:eastAsiaTheme="minorHAnsi"/>
          <w:b/>
          <w:sz w:val="22"/>
          <w:szCs w:val="22"/>
        </w:rPr>
      </w:pPr>
    </w:p>
    <w:p w14:paraId="68B85411" w14:textId="4B3E7576" w:rsidR="008F64EA" w:rsidRDefault="00132F23" w:rsidP="008D3717">
      <w:pPr>
        <w:spacing w:after="200"/>
        <w:contextualSpacing/>
        <w:jc w:val="center"/>
        <w:rPr>
          <w:rFonts w:eastAsiaTheme="minorHAnsi"/>
          <w:b/>
          <w:sz w:val="22"/>
          <w:szCs w:val="22"/>
        </w:rPr>
      </w:pPr>
      <w:r>
        <w:rPr>
          <w:rFonts w:eastAsiaTheme="minorHAnsi"/>
          <w:b/>
          <w:sz w:val="22"/>
          <w:szCs w:val="22"/>
        </w:rPr>
        <w:t xml:space="preserve">For </w:t>
      </w:r>
      <w:r w:rsidR="00576692">
        <w:rPr>
          <w:rFonts w:eastAsiaTheme="minorHAnsi"/>
          <w:b/>
          <w:sz w:val="22"/>
          <w:szCs w:val="22"/>
        </w:rPr>
        <w:t>June 16</w:t>
      </w:r>
      <w:r w:rsidR="00D610B4">
        <w:rPr>
          <w:rFonts w:eastAsiaTheme="minorHAnsi"/>
          <w:b/>
          <w:sz w:val="22"/>
          <w:szCs w:val="22"/>
        </w:rPr>
        <w:t>,</w:t>
      </w:r>
      <w:r w:rsidR="00374CD5">
        <w:rPr>
          <w:rFonts w:eastAsiaTheme="minorHAnsi"/>
          <w:b/>
          <w:sz w:val="22"/>
          <w:szCs w:val="22"/>
        </w:rPr>
        <w:t xml:space="preserve"> 2026 </w:t>
      </w:r>
      <w:r w:rsidR="00207BAA">
        <w:rPr>
          <w:rFonts w:eastAsiaTheme="minorHAnsi"/>
          <w:b/>
          <w:sz w:val="22"/>
          <w:szCs w:val="22"/>
        </w:rPr>
        <w:t>–</w:t>
      </w:r>
      <w:r>
        <w:rPr>
          <w:rFonts w:eastAsiaTheme="minorHAnsi"/>
          <w:b/>
          <w:sz w:val="22"/>
          <w:szCs w:val="22"/>
        </w:rPr>
        <w:t xml:space="preserve"> </w:t>
      </w:r>
      <w:r w:rsidR="00207BAA">
        <w:rPr>
          <w:rFonts w:eastAsiaTheme="minorHAnsi"/>
          <w:b/>
          <w:sz w:val="22"/>
          <w:szCs w:val="22"/>
        </w:rPr>
        <w:t xml:space="preserve">General Primary and Non-Partisan General </w:t>
      </w:r>
      <w:r w:rsidR="00576692">
        <w:rPr>
          <w:rFonts w:eastAsiaTheme="minorHAnsi"/>
          <w:b/>
          <w:sz w:val="22"/>
          <w:szCs w:val="22"/>
        </w:rPr>
        <w:t xml:space="preserve">Runoff </w:t>
      </w:r>
      <w:r w:rsidR="00207BAA">
        <w:rPr>
          <w:rFonts w:eastAsiaTheme="minorHAnsi"/>
          <w:b/>
          <w:sz w:val="22"/>
          <w:szCs w:val="22"/>
        </w:rPr>
        <w:t>Election</w:t>
      </w:r>
    </w:p>
    <w:p w14:paraId="768CC93D" w14:textId="77777777" w:rsidR="008D3717" w:rsidRPr="00330B1F" w:rsidRDefault="008D3717" w:rsidP="008D3717">
      <w:pPr>
        <w:spacing w:after="200"/>
        <w:contextualSpacing/>
        <w:jc w:val="center"/>
        <w:rPr>
          <w:rFonts w:eastAsiaTheme="minorHAnsi"/>
          <w:sz w:val="22"/>
          <w:szCs w:val="22"/>
        </w:rPr>
      </w:pPr>
    </w:p>
    <w:p w14:paraId="54DE3AB1" w14:textId="5B170FFA" w:rsidR="0029157F" w:rsidRPr="007612BA" w:rsidRDefault="008F64EA" w:rsidP="008F64EA">
      <w:pPr>
        <w:spacing w:after="200"/>
        <w:contextualSpacing/>
        <w:rPr>
          <w:rFonts w:eastAsiaTheme="minorHAnsi"/>
        </w:rPr>
      </w:pPr>
      <w:r w:rsidRPr="007612BA">
        <w:rPr>
          <w:rFonts w:eastAsiaTheme="minorHAnsi"/>
        </w:rPr>
        <w:t xml:space="preserve">In accordance with the </w:t>
      </w:r>
      <w:r w:rsidR="00386BC3" w:rsidRPr="007612BA">
        <w:rPr>
          <w:rFonts w:eastAsiaTheme="minorHAnsi"/>
        </w:rPr>
        <w:t xml:space="preserve">O.C.G.A. </w:t>
      </w:r>
      <w:r w:rsidR="00386BC3" w:rsidRPr="007612BA">
        <w:rPr>
          <w:rFonts w:ascii="Walbaum Text" w:eastAsiaTheme="minorHAnsi" w:hAnsi="Walbaum Text"/>
        </w:rPr>
        <w:t>§</w:t>
      </w:r>
      <w:r w:rsidR="00386BC3" w:rsidRPr="007612BA">
        <w:rPr>
          <w:rFonts w:eastAsiaTheme="minorHAnsi"/>
        </w:rPr>
        <w:t xml:space="preserve">21-2-386 (a) (3) </w:t>
      </w:r>
      <w:r w:rsidR="004D6CD9" w:rsidRPr="007612BA">
        <w:rPr>
          <w:rFonts w:eastAsiaTheme="minorHAnsi"/>
        </w:rPr>
        <w:t xml:space="preserve">notice is hereby given that prior to 7:00 p.m. on Tuesday, </w:t>
      </w:r>
      <w:r w:rsidR="00576692">
        <w:rPr>
          <w:rFonts w:eastAsiaTheme="minorHAnsi"/>
        </w:rPr>
        <w:t>June 16</w:t>
      </w:r>
      <w:r w:rsidR="00374CD5">
        <w:rPr>
          <w:rFonts w:eastAsiaTheme="minorHAnsi"/>
        </w:rPr>
        <w:t>, 2026</w:t>
      </w:r>
      <w:r w:rsidR="00547991">
        <w:rPr>
          <w:rFonts w:eastAsiaTheme="minorHAnsi"/>
        </w:rPr>
        <w:t xml:space="preserve"> </w:t>
      </w:r>
      <w:r w:rsidR="00207BAA">
        <w:rPr>
          <w:rFonts w:eastAsiaTheme="minorHAnsi"/>
        </w:rPr>
        <w:t xml:space="preserve">General Primary and Non-Partisan General </w:t>
      </w:r>
      <w:r w:rsidR="00576692">
        <w:rPr>
          <w:rFonts w:eastAsiaTheme="minorHAnsi"/>
        </w:rPr>
        <w:t xml:space="preserve">Runoff </w:t>
      </w:r>
      <w:r w:rsidR="00207BAA">
        <w:rPr>
          <w:rFonts w:eastAsiaTheme="minorHAnsi"/>
        </w:rPr>
        <w:t>Election</w:t>
      </w:r>
      <w:r w:rsidR="004D6CD9" w:rsidRPr="007612BA">
        <w:rPr>
          <w:rFonts w:eastAsiaTheme="minorHAnsi"/>
        </w:rPr>
        <w:t>, the Macon-Bibb County Board of Elections shall be authorized to open the outer envelope of accepted absentee ballots, remove the contents including the absentee ballot and scan the absentee ballot using one or more ballot scanners in accor</w:t>
      </w:r>
      <w:r w:rsidR="0029157F" w:rsidRPr="007612BA">
        <w:rPr>
          <w:rFonts w:eastAsiaTheme="minorHAnsi"/>
        </w:rPr>
        <w:t>dance</w:t>
      </w:r>
      <w:r w:rsidR="00767DF2">
        <w:rPr>
          <w:rFonts w:eastAsiaTheme="minorHAnsi"/>
        </w:rPr>
        <w:t xml:space="preserve"> to law</w:t>
      </w:r>
      <w:r w:rsidR="0029157F" w:rsidRPr="007612BA">
        <w:rPr>
          <w:rFonts w:eastAsiaTheme="minorHAnsi"/>
        </w:rPr>
        <w:t xml:space="preserve">, and may continue until all accepted absentee ballots cast in the </w:t>
      </w:r>
      <w:r w:rsidR="0017110B">
        <w:rPr>
          <w:rFonts w:eastAsiaTheme="minorHAnsi"/>
        </w:rPr>
        <w:t>Special Primary</w:t>
      </w:r>
      <w:r w:rsidR="0029157F" w:rsidRPr="007612BA">
        <w:rPr>
          <w:rFonts w:eastAsiaTheme="minorHAnsi"/>
        </w:rPr>
        <w:t xml:space="preserve"> Election </w:t>
      </w:r>
      <w:r w:rsidR="00767DF2">
        <w:rPr>
          <w:rFonts w:eastAsiaTheme="minorHAnsi"/>
        </w:rPr>
        <w:t xml:space="preserve">have been counted </w:t>
      </w:r>
      <w:r w:rsidR="0029157F" w:rsidRPr="007612BA">
        <w:rPr>
          <w:rFonts w:eastAsiaTheme="minorHAnsi"/>
        </w:rPr>
        <w:t>as prescribed below:</w:t>
      </w:r>
    </w:p>
    <w:p w14:paraId="4BE789FD" w14:textId="77777777" w:rsidR="0029157F" w:rsidRPr="007612BA" w:rsidRDefault="0029157F" w:rsidP="008F64EA">
      <w:pPr>
        <w:spacing w:after="200"/>
        <w:contextualSpacing/>
        <w:rPr>
          <w:rFonts w:eastAsiaTheme="minorHAnsi"/>
        </w:rPr>
      </w:pPr>
    </w:p>
    <w:tbl>
      <w:tblPr>
        <w:tblStyle w:val="TableGrid"/>
        <w:tblW w:w="0" w:type="auto"/>
        <w:tblInd w:w="1075" w:type="dxa"/>
        <w:tblLook w:val="04A0" w:firstRow="1" w:lastRow="0" w:firstColumn="1" w:lastColumn="0" w:noHBand="0" w:noVBand="1"/>
      </w:tblPr>
      <w:tblGrid>
        <w:gridCol w:w="3060"/>
        <w:gridCol w:w="4140"/>
      </w:tblGrid>
      <w:tr w:rsidR="00547991" w14:paraId="33BA7892" w14:textId="25BD2E47" w:rsidTr="0062447B">
        <w:tc>
          <w:tcPr>
            <w:tcW w:w="3060" w:type="dxa"/>
            <w:shd w:val="clear" w:color="auto" w:fill="D9D9D9" w:themeFill="background1" w:themeFillShade="D9"/>
          </w:tcPr>
          <w:p w14:paraId="7CD13204" w14:textId="22CD0ECA" w:rsidR="00547991" w:rsidRPr="00547991" w:rsidRDefault="00547991" w:rsidP="00547991">
            <w:pPr>
              <w:spacing w:after="200"/>
              <w:contextualSpacing/>
              <w:jc w:val="center"/>
              <w:rPr>
                <w:rFonts w:eastAsiaTheme="minorHAnsi"/>
                <w:b/>
                <w:bCs/>
              </w:rPr>
            </w:pPr>
            <w:r>
              <w:rPr>
                <w:rFonts w:eastAsiaTheme="minorHAnsi"/>
                <w:b/>
                <w:bCs/>
              </w:rPr>
              <w:t>DATE</w:t>
            </w:r>
          </w:p>
        </w:tc>
        <w:tc>
          <w:tcPr>
            <w:tcW w:w="4140" w:type="dxa"/>
            <w:shd w:val="clear" w:color="auto" w:fill="D9D9D9" w:themeFill="background1" w:themeFillShade="D9"/>
          </w:tcPr>
          <w:p w14:paraId="65A524F2" w14:textId="617AF723" w:rsidR="00547991" w:rsidRPr="00547991" w:rsidRDefault="00547991" w:rsidP="00547991">
            <w:pPr>
              <w:spacing w:after="200"/>
              <w:contextualSpacing/>
              <w:jc w:val="center"/>
              <w:rPr>
                <w:rFonts w:eastAsiaTheme="minorHAnsi"/>
                <w:b/>
                <w:bCs/>
              </w:rPr>
            </w:pPr>
            <w:r>
              <w:rPr>
                <w:rFonts w:eastAsiaTheme="minorHAnsi"/>
                <w:b/>
                <w:bCs/>
              </w:rPr>
              <w:t>TIME</w:t>
            </w:r>
          </w:p>
        </w:tc>
      </w:tr>
      <w:tr w:rsidR="00547991" w14:paraId="5DF8D75E" w14:textId="77777777" w:rsidTr="00547991">
        <w:tc>
          <w:tcPr>
            <w:tcW w:w="3060" w:type="dxa"/>
          </w:tcPr>
          <w:p w14:paraId="73CFCA44" w14:textId="4EF1A3BD" w:rsidR="00547991" w:rsidRDefault="00547991" w:rsidP="00547991">
            <w:pPr>
              <w:spacing w:after="200"/>
              <w:contextualSpacing/>
              <w:jc w:val="center"/>
              <w:rPr>
                <w:rFonts w:eastAsiaTheme="minorHAnsi"/>
              </w:rPr>
            </w:pPr>
            <w:r>
              <w:rPr>
                <w:rFonts w:eastAsiaTheme="minorHAnsi"/>
              </w:rPr>
              <w:t xml:space="preserve">Tuesday, </w:t>
            </w:r>
            <w:r w:rsidR="00576692">
              <w:rPr>
                <w:rFonts w:eastAsiaTheme="minorHAnsi"/>
              </w:rPr>
              <w:t>June 16</w:t>
            </w:r>
            <w:r w:rsidR="00374CD5">
              <w:rPr>
                <w:rFonts w:eastAsiaTheme="minorHAnsi"/>
              </w:rPr>
              <w:t>, 2026</w:t>
            </w:r>
          </w:p>
        </w:tc>
        <w:tc>
          <w:tcPr>
            <w:tcW w:w="4140" w:type="dxa"/>
          </w:tcPr>
          <w:p w14:paraId="6EB5EB6B" w14:textId="1C5B393E" w:rsidR="00547991" w:rsidRDefault="00547991" w:rsidP="00547991">
            <w:pPr>
              <w:spacing w:after="200"/>
              <w:contextualSpacing/>
              <w:jc w:val="center"/>
              <w:rPr>
                <w:rFonts w:eastAsiaTheme="minorHAnsi"/>
              </w:rPr>
            </w:pPr>
            <w:r>
              <w:rPr>
                <w:rFonts w:eastAsiaTheme="minorHAnsi"/>
              </w:rPr>
              <w:t xml:space="preserve">Election Day – Early </w:t>
            </w:r>
            <w:r w:rsidR="00794DCD">
              <w:rPr>
                <w:rFonts w:eastAsiaTheme="minorHAnsi"/>
              </w:rPr>
              <w:t>Processing</w:t>
            </w:r>
          </w:p>
          <w:p w14:paraId="702BDE37" w14:textId="29C318F4" w:rsidR="00547991" w:rsidRDefault="00207BAA" w:rsidP="00547991">
            <w:pPr>
              <w:spacing w:after="200"/>
              <w:contextualSpacing/>
              <w:jc w:val="center"/>
              <w:rPr>
                <w:rFonts w:eastAsiaTheme="minorHAnsi"/>
              </w:rPr>
            </w:pPr>
            <w:r>
              <w:rPr>
                <w:rFonts w:eastAsiaTheme="minorHAnsi"/>
              </w:rPr>
              <w:t>11</w:t>
            </w:r>
            <w:r w:rsidR="00547991">
              <w:rPr>
                <w:rFonts w:eastAsiaTheme="minorHAnsi"/>
              </w:rPr>
              <w:t xml:space="preserve">:00 </w:t>
            </w:r>
            <w:r>
              <w:rPr>
                <w:rFonts w:eastAsiaTheme="minorHAnsi"/>
              </w:rPr>
              <w:t>a</w:t>
            </w:r>
            <w:r w:rsidR="00547991">
              <w:rPr>
                <w:rFonts w:eastAsiaTheme="minorHAnsi"/>
              </w:rPr>
              <w:t>.m. – until completion</w:t>
            </w:r>
          </w:p>
        </w:tc>
      </w:tr>
    </w:tbl>
    <w:p w14:paraId="1008B83F" w14:textId="77777777" w:rsidR="00547991" w:rsidRDefault="00547991" w:rsidP="008F64EA">
      <w:pPr>
        <w:spacing w:after="200"/>
        <w:contextualSpacing/>
        <w:rPr>
          <w:rFonts w:eastAsiaTheme="minorHAnsi"/>
        </w:rPr>
      </w:pPr>
    </w:p>
    <w:p w14:paraId="2BE45F9C" w14:textId="004ED221" w:rsidR="0029157F" w:rsidRPr="007612BA" w:rsidRDefault="00547991" w:rsidP="008F64EA">
      <w:pPr>
        <w:spacing w:after="200"/>
        <w:contextualSpacing/>
        <w:rPr>
          <w:rFonts w:eastAsiaTheme="minorHAnsi"/>
        </w:rPr>
      </w:pPr>
      <w:r w:rsidRPr="00547991">
        <w:rPr>
          <w:rFonts w:eastAsiaTheme="minorHAnsi"/>
          <w:b/>
          <w:bCs/>
        </w:rPr>
        <w:t>LOCATION</w:t>
      </w:r>
      <w:r>
        <w:rPr>
          <w:rFonts w:eastAsiaTheme="minorHAnsi"/>
        </w:rPr>
        <w:t>:</w:t>
      </w:r>
      <w:r>
        <w:rPr>
          <w:rFonts w:eastAsiaTheme="minorHAnsi"/>
        </w:rPr>
        <w:tab/>
      </w:r>
      <w:r w:rsidR="0029157F" w:rsidRPr="007612BA">
        <w:rPr>
          <w:rFonts w:eastAsiaTheme="minorHAnsi"/>
        </w:rPr>
        <w:t xml:space="preserve">Macon-Bibb County Board of Elections </w:t>
      </w:r>
    </w:p>
    <w:p w14:paraId="46826F73" w14:textId="78F4BCEF" w:rsidR="0029157F" w:rsidRPr="007612BA" w:rsidRDefault="00E41F1B" w:rsidP="00547991">
      <w:pPr>
        <w:spacing w:after="200"/>
        <w:ind w:left="720" w:firstLine="720"/>
        <w:contextualSpacing/>
        <w:rPr>
          <w:rFonts w:eastAsiaTheme="minorHAnsi"/>
        </w:rPr>
      </w:pPr>
      <w:r>
        <w:rPr>
          <w:rFonts w:eastAsiaTheme="minorHAnsi"/>
        </w:rPr>
        <w:t>3661 Eisenhower Parkway</w:t>
      </w:r>
      <w:r w:rsidR="0029157F" w:rsidRPr="007612BA">
        <w:rPr>
          <w:rFonts w:eastAsiaTheme="minorHAnsi"/>
        </w:rPr>
        <w:t>,</w:t>
      </w:r>
      <w:r>
        <w:rPr>
          <w:rFonts w:eastAsiaTheme="minorHAnsi"/>
        </w:rPr>
        <w:t xml:space="preserve"> Suite MB101,</w:t>
      </w:r>
      <w:r w:rsidR="0029157F" w:rsidRPr="007612BA">
        <w:rPr>
          <w:rFonts w:eastAsiaTheme="minorHAnsi"/>
        </w:rPr>
        <w:t xml:space="preserve"> Macon, GA  31206</w:t>
      </w:r>
    </w:p>
    <w:p w14:paraId="1F122622" w14:textId="77777777" w:rsidR="00767DF2" w:rsidRDefault="0029157F" w:rsidP="00547991">
      <w:pPr>
        <w:spacing w:after="200"/>
        <w:ind w:left="720" w:firstLine="720"/>
        <w:contextualSpacing/>
        <w:rPr>
          <w:rFonts w:eastAsiaTheme="minorHAnsi"/>
        </w:rPr>
      </w:pPr>
      <w:r w:rsidRPr="007612BA">
        <w:rPr>
          <w:rFonts w:eastAsiaTheme="minorHAnsi"/>
        </w:rPr>
        <w:t>(478) 621-6622</w:t>
      </w:r>
      <w:r w:rsidR="00451B18" w:rsidRPr="007612BA">
        <w:rPr>
          <w:rFonts w:eastAsiaTheme="minorHAnsi"/>
        </w:rPr>
        <w:tab/>
      </w:r>
    </w:p>
    <w:p w14:paraId="24861858" w14:textId="77777777" w:rsidR="0029157F" w:rsidRPr="007612BA" w:rsidRDefault="0029157F" w:rsidP="008F64EA">
      <w:pPr>
        <w:spacing w:after="200"/>
        <w:contextualSpacing/>
        <w:rPr>
          <w:rFonts w:eastAsiaTheme="minorHAnsi"/>
        </w:rPr>
      </w:pPr>
    </w:p>
    <w:p w14:paraId="6EA8D89C" w14:textId="67F9DC28" w:rsidR="0029157F" w:rsidRPr="00403250" w:rsidRDefault="0017110B" w:rsidP="008F64EA">
      <w:pPr>
        <w:spacing w:after="200"/>
        <w:contextualSpacing/>
        <w:rPr>
          <w:rFonts w:eastAsiaTheme="minorHAnsi"/>
        </w:rPr>
      </w:pPr>
      <w:r>
        <w:rPr>
          <w:rFonts w:eastAsiaTheme="minorHAnsi"/>
        </w:rPr>
        <w:t>R</w:t>
      </w:r>
      <w:r w:rsidR="0029157F" w:rsidRPr="00403250">
        <w:rPr>
          <w:rFonts w:eastAsiaTheme="minorHAnsi"/>
        </w:rPr>
        <w:t xml:space="preserve">esults of the absentee ballot </w:t>
      </w:r>
      <w:r w:rsidR="00767DF2" w:rsidRPr="00403250">
        <w:rPr>
          <w:rFonts w:eastAsiaTheme="minorHAnsi"/>
        </w:rPr>
        <w:t xml:space="preserve">tabulation </w:t>
      </w:r>
      <w:r>
        <w:rPr>
          <w:rFonts w:eastAsiaTheme="minorHAnsi"/>
        </w:rPr>
        <w:t>shall</w:t>
      </w:r>
      <w:r w:rsidR="00767DF2" w:rsidRPr="00403250">
        <w:rPr>
          <w:rFonts w:eastAsiaTheme="minorHAnsi"/>
        </w:rPr>
        <w:t xml:space="preserve"> not be </w:t>
      </w:r>
      <w:r>
        <w:rPr>
          <w:rFonts w:eastAsiaTheme="minorHAnsi"/>
        </w:rPr>
        <w:t xml:space="preserve">processed prior to </w:t>
      </w:r>
      <w:r w:rsidR="0029157F" w:rsidRPr="00403250">
        <w:rPr>
          <w:rFonts w:eastAsiaTheme="minorHAnsi"/>
        </w:rPr>
        <w:t>7:00 p.m.</w:t>
      </w:r>
    </w:p>
    <w:p w14:paraId="0F13A21C" w14:textId="77777777" w:rsidR="0029157F" w:rsidRPr="007612BA" w:rsidRDefault="0029157F" w:rsidP="008F64EA">
      <w:pPr>
        <w:spacing w:after="200"/>
        <w:contextualSpacing/>
        <w:rPr>
          <w:rFonts w:eastAsiaTheme="minorHAnsi"/>
        </w:rPr>
      </w:pPr>
    </w:p>
    <w:p w14:paraId="1F123897" w14:textId="79FF4E7C" w:rsidR="008F64EA" w:rsidRPr="00973675" w:rsidRDefault="00767DF2" w:rsidP="008F64EA">
      <w:pPr>
        <w:spacing w:after="200"/>
        <w:contextualSpacing/>
        <w:rPr>
          <w:rFonts w:eastAsiaTheme="minorHAnsi"/>
        </w:rPr>
      </w:pPr>
      <w:r w:rsidRPr="00403250">
        <w:rPr>
          <w:rFonts w:eastAsiaTheme="minorHAnsi"/>
          <w:b/>
          <w:bCs/>
          <w:u w:val="single"/>
        </w:rPr>
        <w:t>Official Monitors/Observers</w:t>
      </w:r>
    </w:p>
    <w:p w14:paraId="61E55D5D" w14:textId="5A938DAB" w:rsidR="00767DF2" w:rsidRPr="00973675" w:rsidRDefault="00973675" w:rsidP="00767DF2">
      <w:pPr>
        <w:pStyle w:val="ListParagraph"/>
        <w:numPr>
          <w:ilvl w:val="0"/>
          <w:numId w:val="9"/>
        </w:numPr>
        <w:spacing w:after="200"/>
        <w:rPr>
          <w:rFonts w:eastAsiaTheme="minorHAnsi"/>
        </w:rPr>
      </w:pPr>
      <w:r w:rsidRPr="00973675">
        <w:rPr>
          <w:rFonts w:eastAsiaTheme="minorHAnsi"/>
        </w:rPr>
        <w:t xml:space="preserve">The superintendent may make reasonable </w:t>
      </w:r>
      <w:r w:rsidR="00794DCD" w:rsidRPr="00973675">
        <w:rPr>
          <w:rFonts w:eastAsiaTheme="minorHAnsi"/>
        </w:rPr>
        <w:t>regulations</w:t>
      </w:r>
      <w:r w:rsidRPr="00973675">
        <w:rPr>
          <w:rFonts w:eastAsiaTheme="minorHAnsi"/>
        </w:rPr>
        <w:t xml:space="preserve"> that the designated official monitors from political parties shall follow so that they do not interfere with election officials in any way with the processing of ballots or the conduct of the election.</w:t>
      </w:r>
    </w:p>
    <w:p w14:paraId="670D4EF1" w14:textId="7002A44B" w:rsidR="00973675" w:rsidRPr="00973675" w:rsidRDefault="00973675" w:rsidP="00767DF2">
      <w:pPr>
        <w:pStyle w:val="ListParagraph"/>
        <w:numPr>
          <w:ilvl w:val="0"/>
          <w:numId w:val="9"/>
        </w:numPr>
        <w:spacing w:after="200"/>
        <w:rPr>
          <w:rFonts w:eastAsiaTheme="minorHAnsi"/>
        </w:rPr>
      </w:pPr>
      <w:r w:rsidRPr="00973675">
        <w:rPr>
          <w:rFonts w:eastAsiaTheme="minorHAnsi"/>
        </w:rPr>
        <w:t>Official Monitors are allotted preference over unofficial public observers.</w:t>
      </w:r>
    </w:p>
    <w:p w14:paraId="3065D02E" w14:textId="6F0B8DEA" w:rsidR="00973675" w:rsidRPr="00973675" w:rsidRDefault="00410403" w:rsidP="00767DF2">
      <w:pPr>
        <w:pStyle w:val="ListParagraph"/>
        <w:numPr>
          <w:ilvl w:val="0"/>
          <w:numId w:val="9"/>
        </w:numPr>
        <w:spacing w:after="200"/>
        <w:rPr>
          <w:rFonts w:eastAsiaTheme="minorHAnsi"/>
        </w:rPr>
      </w:pPr>
      <w:r>
        <w:rPr>
          <w:rFonts w:eastAsiaTheme="minorHAnsi"/>
        </w:rPr>
        <w:t>S</w:t>
      </w:r>
      <w:r w:rsidR="00973675" w:rsidRPr="00973675">
        <w:rPr>
          <w:rFonts w:eastAsiaTheme="minorHAnsi"/>
        </w:rPr>
        <w:t>ign</w:t>
      </w:r>
      <w:r w:rsidR="00794DCD">
        <w:rPr>
          <w:rFonts w:eastAsiaTheme="minorHAnsi"/>
        </w:rPr>
        <w:t>-</w:t>
      </w:r>
      <w:r w:rsidR="00973675" w:rsidRPr="00973675">
        <w:rPr>
          <w:rFonts w:eastAsiaTheme="minorHAnsi"/>
        </w:rPr>
        <w:t xml:space="preserve">in upon arrival </w:t>
      </w:r>
      <w:r w:rsidR="00403250">
        <w:rPr>
          <w:rFonts w:eastAsiaTheme="minorHAnsi"/>
        </w:rPr>
        <w:t xml:space="preserve">is required; </w:t>
      </w:r>
      <w:r w:rsidR="00973675" w:rsidRPr="00973675">
        <w:rPr>
          <w:rFonts w:eastAsiaTheme="minorHAnsi"/>
        </w:rPr>
        <w:t>and adhere to all laws and guidelines</w:t>
      </w:r>
      <w:r w:rsidR="00403250">
        <w:rPr>
          <w:rFonts w:eastAsiaTheme="minorHAnsi"/>
        </w:rPr>
        <w:t>.</w:t>
      </w:r>
    </w:p>
    <w:p w14:paraId="3FEC8629" w14:textId="484F565C" w:rsidR="00973675" w:rsidRPr="00973675" w:rsidRDefault="00973675" w:rsidP="00767DF2">
      <w:pPr>
        <w:pStyle w:val="ListParagraph"/>
        <w:numPr>
          <w:ilvl w:val="0"/>
          <w:numId w:val="9"/>
        </w:numPr>
        <w:spacing w:after="200"/>
        <w:rPr>
          <w:rFonts w:eastAsiaTheme="minorHAnsi"/>
        </w:rPr>
      </w:pPr>
      <w:r w:rsidRPr="00973675">
        <w:rPr>
          <w:rFonts w:eastAsiaTheme="minorHAnsi"/>
        </w:rPr>
        <w:t xml:space="preserve">Limitations may be made based on the number of monitors and </w:t>
      </w:r>
      <w:proofErr w:type="gramStart"/>
      <w:r w:rsidRPr="00973675">
        <w:rPr>
          <w:rFonts w:eastAsiaTheme="minorHAnsi"/>
        </w:rPr>
        <w:t>persons</w:t>
      </w:r>
      <w:proofErr w:type="gramEnd"/>
      <w:r w:rsidRPr="00973675">
        <w:rPr>
          <w:rFonts w:eastAsiaTheme="minorHAnsi"/>
        </w:rPr>
        <w:t xml:space="preserve"> desiring to observe.</w:t>
      </w:r>
    </w:p>
    <w:p w14:paraId="26B0D86C" w14:textId="67766A9B" w:rsidR="00973675" w:rsidRPr="00973675" w:rsidRDefault="00973675" w:rsidP="00767DF2">
      <w:pPr>
        <w:pStyle w:val="ListParagraph"/>
        <w:numPr>
          <w:ilvl w:val="0"/>
          <w:numId w:val="9"/>
        </w:numPr>
        <w:spacing w:after="200"/>
        <w:rPr>
          <w:rFonts w:eastAsiaTheme="minorHAnsi"/>
        </w:rPr>
      </w:pPr>
      <w:r w:rsidRPr="00973675">
        <w:rPr>
          <w:rFonts w:eastAsiaTheme="minorHAnsi"/>
        </w:rPr>
        <w:t xml:space="preserve">No </w:t>
      </w:r>
      <w:r w:rsidR="00410403">
        <w:rPr>
          <w:rFonts w:eastAsiaTheme="minorHAnsi"/>
        </w:rPr>
        <w:t xml:space="preserve">television, </w:t>
      </w:r>
      <w:r w:rsidRPr="00973675">
        <w:rPr>
          <w:rFonts w:eastAsiaTheme="minorHAnsi"/>
        </w:rPr>
        <w:t>cell phone</w:t>
      </w:r>
      <w:r w:rsidR="00403250">
        <w:rPr>
          <w:rFonts w:eastAsiaTheme="minorHAnsi"/>
        </w:rPr>
        <w:t>, computer</w:t>
      </w:r>
      <w:r w:rsidRPr="00973675">
        <w:rPr>
          <w:rFonts w:eastAsiaTheme="minorHAnsi"/>
        </w:rPr>
        <w:t xml:space="preserve"> or electronic devices</w:t>
      </w:r>
      <w:r w:rsidR="00410403">
        <w:rPr>
          <w:rFonts w:eastAsiaTheme="minorHAnsi"/>
        </w:rPr>
        <w:t xml:space="preserve">, or outside visitors </w:t>
      </w:r>
      <w:r w:rsidRPr="00973675">
        <w:rPr>
          <w:rFonts w:eastAsiaTheme="minorHAnsi"/>
        </w:rPr>
        <w:t>are permitted.</w:t>
      </w:r>
    </w:p>
    <w:p w14:paraId="75FE2A6E" w14:textId="77777777" w:rsidR="005731D5" w:rsidRDefault="005731D5" w:rsidP="009167D7">
      <w:pPr>
        <w:rPr>
          <w:bCs/>
        </w:rPr>
      </w:pPr>
    </w:p>
    <w:p w14:paraId="756E9B3E" w14:textId="77777777" w:rsidR="005731D5" w:rsidRDefault="005731D5" w:rsidP="009167D7">
      <w:pPr>
        <w:rPr>
          <w:bCs/>
        </w:rPr>
      </w:pPr>
    </w:p>
    <w:p w14:paraId="334F10CF" w14:textId="77777777" w:rsidR="005731D5" w:rsidRDefault="005731D5" w:rsidP="009167D7">
      <w:pPr>
        <w:rPr>
          <w:bCs/>
        </w:rPr>
      </w:pPr>
      <w:r>
        <w:rPr>
          <w:bCs/>
        </w:rPr>
        <w:t>Thomas Gillon, Elections Supervisor</w:t>
      </w:r>
    </w:p>
    <w:p w14:paraId="3D77DD38" w14:textId="00B11553" w:rsidR="00AD1A03" w:rsidRPr="00AD1A03" w:rsidRDefault="005731D5" w:rsidP="009167D7">
      <w:pPr>
        <w:rPr>
          <w:bCs/>
        </w:rPr>
      </w:pPr>
      <w:r>
        <w:rPr>
          <w:bCs/>
        </w:rPr>
        <w:t>Macon-Bibb County Board of Elections</w:t>
      </w:r>
      <w:r w:rsidR="008F4BF4">
        <w:rPr>
          <w:bCs/>
        </w:rPr>
        <w:tab/>
      </w:r>
      <w:r w:rsidR="008F4BF4">
        <w:rPr>
          <w:bCs/>
        </w:rPr>
        <w:tab/>
      </w:r>
    </w:p>
    <w:sectPr w:rsidR="00AD1A03" w:rsidRPr="00AD1A03" w:rsidSect="00576692">
      <w:footerReference w:type="default" r:id="rId10"/>
      <w:pgSz w:w="12240" w:h="15840" w:code="1"/>
      <w:pgMar w:top="864"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B8957" w14:textId="77777777" w:rsidR="00195C2F" w:rsidRDefault="00195C2F" w:rsidP="00DF7695">
      <w:r>
        <w:separator/>
      </w:r>
    </w:p>
  </w:endnote>
  <w:endnote w:type="continuationSeparator" w:id="0">
    <w:p w14:paraId="04CCDC5B" w14:textId="77777777" w:rsidR="00195C2F" w:rsidRDefault="00195C2F"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albaum Text">
    <w:charset w:val="00"/>
    <w:family w:val="roman"/>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81E4" w14:textId="3CBD4E7B" w:rsidR="00590430" w:rsidRPr="008C3CAE" w:rsidRDefault="00374CD5">
    <w:pPr>
      <w:pStyle w:val="Footer"/>
      <w:rPr>
        <w:sz w:val="16"/>
        <w:szCs w:val="16"/>
      </w:rPr>
    </w:pPr>
    <w:r>
      <w:rPr>
        <w:sz w:val="16"/>
        <w:szCs w:val="16"/>
      </w:rPr>
      <w:t xml:space="preserve">CM </w:t>
    </w:r>
    <w:r w:rsidR="00576692">
      <w:rPr>
        <w:sz w:val="16"/>
        <w:szCs w:val="16"/>
      </w:rPr>
      <w:t>05-22</w:t>
    </w:r>
    <w:r>
      <w:rPr>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70CD" w14:textId="77777777" w:rsidR="00195C2F" w:rsidRDefault="00195C2F" w:rsidP="00DF7695">
      <w:r>
        <w:separator/>
      </w:r>
    </w:p>
  </w:footnote>
  <w:footnote w:type="continuationSeparator" w:id="0">
    <w:p w14:paraId="3E4C472F" w14:textId="77777777" w:rsidR="00195C2F" w:rsidRDefault="00195C2F" w:rsidP="00DF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2BD3"/>
    <w:multiLevelType w:val="hybridMultilevel"/>
    <w:tmpl w:val="16E00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524858"/>
    <w:multiLevelType w:val="hybridMultilevel"/>
    <w:tmpl w:val="1F4029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B85484A"/>
    <w:multiLevelType w:val="hybridMultilevel"/>
    <w:tmpl w:val="9FB4607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1CA2E5E"/>
    <w:multiLevelType w:val="hybridMultilevel"/>
    <w:tmpl w:val="22465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FC7D9F"/>
    <w:multiLevelType w:val="hybridMultilevel"/>
    <w:tmpl w:val="1B1E8CA2"/>
    <w:lvl w:ilvl="0" w:tplc="04090019">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68668C74">
      <w:start w:val="1"/>
      <w:numFmt w:val="upperLetter"/>
      <w:lvlText w:val="%3."/>
      <w:lvlJc w:val="left"/>
      <w:pPr>
        <w:ind w:left="2970" w:hanging="360"/>
      </w:pPr>
      <w:rPr>
        <w:rFonts w:hint="default"/>
      </w:rPr>
    </w:lvl>
    <w:lvl w:ilvl="3" w:tplc="94E46182">
      <w:start w:val="1"/>
      <w:numFmt w:val="upperLetter"/>
      <w:lvlText w:val="%4)"/>
      <w:lvlJc w:val="left"/>
      <w:pPr>
        <w:ind w:left="3510" w:hanging="360"/>
      </w:pPr>
      <w:rPr>
        <w:rFonts w:hint="default"/>
      </w:r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4C511671"/>
    <w:multiLevelType w:val="hybridMultilevel"/>
    <w:tmpl w:val="1FF66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B3BEA"/>
    <w:multiLevelType w:val="hybridMultilevel"/>
    <w:tmpl w:val="73422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113C5C"/>
    <w:multiLevelType w:val="hybridMultilevel"/>
    <w:tmpl w:val="C7465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597520"/>
    <w:multiLevelType w:val="hybridMultilevel"/>
    <w:tmpl w:val="E6CA8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5066560">
    <w:abstractNumId w:val="2"/>
  </w:num>
  <w:num w:numId="2" w16cid:durableId="608241006">
    <w:abstractNumId w:val="6"/>
  </w:num>
  <w:num w:numId="3" w16cid:durableId="337387511">
    <w:abstractNumId w:val="8"/>
  </w:num>
  <w:num w:numId="4" w16cid:durableId="487595727">
    <w:abstractNumId w:val="3"/>
  </w:num>
  <w:num w:numId="5" w16cid:durableId="451637349">
    <w:abstractNumId w:val="0"/>
  </w:num>
  <w:num w:numId="6" w16cid:durableId="1703701595">
    <w:abstractNumId w:val="4"/>
  </w:num>
  <w:num w:numId="7" w16cid:durableId="1849982065">
    <w:abstractNumId w:val="1"/>
  </w:num>
  <w:num w:numId="8" w16cid:durableId="428937885">
    <w:abstractNumId w:val="5"/>
  </w:num>
  <w:num w:numId="9" w16cid:durableId="681394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56A11"/>
    <w:rsid w:val="00061032"/>
    <w:rsid w:val="00084D92"/>
    <w:rsid w:val="000D2AB6"/>
    <w:rsid w:val="000E4C57"/>
    <w:rsid w:val="000E6F60"/>
    <w:rsid w:val="00114163"/>
    <w:rsid w:val="00132F23"/>
    <w:rsid w:val="00134DA2"/>
    <w:rsid w:val="0013582D"/>
    <w:rsid w:val="0014641B"/>
    <w:rsid w:val="0015103B"/>
    <w:rsid w:val="0017110B"/>
    <w:rsid w:val="00184663"/>
    <w:rsid w:val="00185E28"/>
    <w:rsid w:val="00190CE3"/>
    <w:rsid w:val="001915E5"/>
    <w:rsid w:val="00195C2F"/>
    <w:rsid w:val="001A251F"/>
    <w:rsid w:val="001B57B6"/>
    <w:rsid w:val="001D67D9"/>
    <w:rsid w:val="001D6E1F"/>
    <w:rsid w:val="00207BAA"/>
    <w:rsid w:val="0022695E"/>
    <w:rsid w:val="00264C4B"/>
    <w:rsid w:val="0029157F"/>
    <w:rsid w:val="002A11CA"/>
    <w:rsid w:val="002A6F13"/>
    <w:rsid w:val="002B06A7"/>
    <w:rsid w:val="002B3AEA"/>
    <w:rsid w:val="002D52B3"/>
    <w:rsid w:val="002E6EA9"/>
    <w:rsid w:val="002F04ED"/>
    <w:rsid w:val="002F212D"/>
    <w:rsid w:val="0031118B"/>
    <w:rsid w:val="0031784A"/>
    <w:rsid w:val="00332B3E"/>
    <w:rsid w:val="0035571E"/>
    <w:rsid w:val="00365D9F"/>
    <w:rsid w:val="00374CD5"/>
    <w:rsid w:val="00386BC3"/>
    <w:rsid w:val="00390809"/>
    <w:rsid w:val="003974C9"/>
    <w:rsid w:val="003A5ED5"/>
    <w:rsid w:val="003B14E4"/>
    <w:rsid w:val="003D24C4"/>
    <w:rsid w:val="003F20BE"/>
    <w:rsid w:val="00403250"/>
    <w:rsid w:val="00410403"/>
    <w:rsid w:val="004206DB"/>
    <w:rsid w:val="00430571"/>
    <w:rsid w:val="00451B18"/>
    <w:rsid w:val="004B3B60"/>
    <w:rsid w:val="004D000D"/>
    <w:rsid w:val="004D6CD9"/>
    <w:rsid w:val="004E29B0"/>
    <w:rsid w:val="004F5758"/>
    <w:rsid w:val="00500F52"/>
    <w:rsid w:val="00534973"/>
    <w:rsid w:val="00547991"/>
    <w:rsid w:val="005731D5"/>
    <w:rsid w:val="00576692"/>
    <w:rsid w:val="00585D2D"/>
    <w:rsid w:val="00590430"/>
    <w:rsid w:val="005A6CA4"/>
    <w:rsid w:val="005B175E"/>
    <w:rsid w:val="005C1779"/>
    <w:rsid w:val="005C2AF3"/>
    <w:rsid w:val="00601650"/>
    <w:rsid w:val="006137CA"/>
    <w:rsid w:val="006146CF"/>
    <w:rsid w:val="0062447B"/>
    <w:rsid w:val="006821B7"/>
    <w:rsid w:val="0069042A"/>
    <w:rsid w:val="006A2876"/>
    <w:rsid w:val="006B5808"/>
    <w:rsid w:val="007111D7"/>
    <w:rsid w:val="007446A1"/>
    <w:rsid w:val="007522EC"/>
    <w:rsid w:val="007537A6"/>
    <w:rsid w:val="007612BA"/>
    <w:rsid w:val="00767DF2"/>
    <w:rsid w:val="00777DB8"/>
    <w:rsid w:val="007917F6"/>
    <w:rsid w:val="00794DCD"/>
    <w:rsid w:val="007B76AA"/>
    <w:rsid w:val="007C30BB"/>
    <w:rsid w:val="007F728A"/>
    <w:rsid w:val="00805CF4"/>
    <w:rsid w:val="008470F8"/>
    <w:rsid w:val="00872815"/>
    <w:rsid w:val="00884ECD"/>
    <w:rsid w:val="00895FF4"/>
    <w:rsid w:val="00897D74"/>
    <w:rsid w:val="00897E9C"/>
    <w:rsid w:val="008B38F6"/>
    <w:rsid w:val="008C3CAE"/>
    <w:rsid w:val="008C3D04"/>
    <w:rsid w:val="008D3717"/>
    <w:rsid w:val="008D4659"/>
    <w:rsid w:val="008F4BF4"/>
    <w:rsid w:val="008F64EA"/>
    <w:rsid w:val="009167D7"/>
    <w:rsid w:val="00923791"/>
    <w:rsid w:val="0093079E"/>
    <w:rsid w:val="00943BC0"/>
    <w:rsid w:val="00951659"/>
    <w:rsid w:val="009572C8"/>
    <w:rsid w:val="00967B58"/>
    <w:rsid w:val="00973675"/>
    <w:rsid w:val="009E2136"/>
    <w:rsid w:val="00A03F26"/>
    <w:rsid w:val="00A3319B"/>
    <w:rsid w:val="00A4078E"/>
    <w:rsid w:val="00A4649B"/>
    <w:rsid w:val="00A541FD"/>
    <w:rsid w:val="00A57E31"/>
    <w:rsid w:val="00A85933"/>
    <w:rsid w:val="00A95C9C"/>
    <w:rsid w:val="00AD1A03"/>
    <w:rsid w:val="00AD30B3"/>
    <w:rsid w:val="00B31781"/>
    <w:rsid w:val="00BB7DFD"/>
    <w:rsid w:val="00BD304B"/>
    <w:rsid w:val="00C2195E"/>
    <w:rsid w:val="00CB7049"/>
    <w:rsid w:val="00CF73F4"/>
    <w:rsid w:val="00D27FF4"/>
    <w:rsid w:val="00D40138"/>
    <w:rsid w:val="00D60292"/>
    <w:rsid w:val="00D610B4"/>
    <w:rsid w:val="00D67E9E"/>
    <w:rsid w:val="00D71677"/>
    <w:rsid w:val="00D902EA"/>
    <w:rsid w:val="00DA0C56"/>
    <w:rsid w:val="00DE76EC"/>
    <w:rsid w:val="00DF7695"/>
    <w:rsid w:val="00DF7DF7"/>
    <w:rsid w:val="00E41F1B"/>
    <w:rsid w:val="00E46A7B"/>
    <w:rsid w:val="00EA4444"/>
    <w:rsid w:val="00EC4213"/>
    <w:rsid w:val="00EC7C5F"/>
    <w:rsid w:val="00F109ED"/>
    <w:rsid w:val="00F114B7"/>
    <w:rsid w:val="00F22EA7"/>
    <w:rsid w:val="00F36B4E"/>
    <w:rsid w:val="00F40C43"/>
    <w:rsid w:val="00F82413"/>
    <w:rsid w:val="00FA6030"/>
    <w:rsid w:val="00FD262F"/>
    <w:rsid w:val="00FD6A10"/>
    <w:rsid w:val="00FF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1960"/>
  <w15:docId w15:val="{33A11A30-0415-49F8-88A7-45A3FEDC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815"/>
    <w:pPr>
      <w:tabs>
        <w:tab w:val="center" w:pos="4320"/>
        <w:tab w:val="right" w:pos="8640"/>
      </w:tabs>
    </w:pPr>
  </w:style>
  <w:style w:type="character" w:customStyle="1" w:styleId="HeaderChar">
    <w:name w:val="Header Char"/>
    <w:basedOn w:val="DefaultParagraphFont"/>
    <w:link w:val="Header"/>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character" w:styleId="UnresolvedMention">
    <w:name w:val="Unresolved Mention"/>
    <w:basedOn w:val="DefaultParagraphFont"/>
    <w:uiPriority w:val="99"/>
    <w:semiHidden/>
    <w:unhideWhenUsed/>
    <w:rsid w:val="00585D2D"/>
    <w:rPr>
      <w:color w:val="605E5C"/>
      <w:shd w:val="clear" w:color="auto" w:fill="E1DFDD"/>
    </w:rPr>
  </w:style>
  <w:style w:type="paragraph" w:styleId="ListParagraph">
    <w:name w:val="List Paragraph"/>
    <w:basedOn w:val="Normal"/>
    <w:uiPriority w:val="34"/>
    <w:qFormat/>
    <w:rsid w:val="00767DF2"/>
    <w:pPr>
      <w:ind w:left="720"/>
      <w:contextualSpacing/>
    </w:pPr>
  </w:style>
  <w:style w:type="table" w:styleId="TableGrid">
    <w:name w:val="Table Grid"/>
    <w:basedOn w:val="TableNormal"/>
    <w:uiPriority w:val="59"/>
    <w:rsid w:val="00547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673411">
      <w:bodyDiv w:val="1"/>
      <w:marLeft w:val="0"/>
      <w:marRight w:val="0"/>
      <w:marTop w:val="0"/>
      <w:marBottom w:val="0"/>
      <w:divBdr>
        <w:top w:val="none" w:sz="0" w:space="0" w:color="auto"/>
        <w:left w:val="none" w:sz="0" w:space="0" w:color="auto"/>
        <w:bottom w:val="none" w:sz="0" w:space="0" w:color="auto"/>
        <w:right w:val="none" w:sz="0" w:space="0" w:color="auto"/>
      </w:divBdr>
    </w:div>
    <w:div w:id="670643498">
      <w:bodyDiv w:val="1"/>
      <w:marLeft w:val="0"/>
      <w:marRight w:val="0"/>
      <w:marTop w:val="0"/>
      <w:marBottom w:val="0"/>
      <w:divBdr>
        <w:top w:val="none" w:sz="0" w:space="0" w:color="auto"/>
        <w:left w:val="none" w:sz="0" w:space="0" w:color="auto"/>
        <w:bottom w:val="none" w:sz="0" w:space="0" w:color="auto"/>
        <w:right w:val="none" w:sz="0" w:space="0" w:color="auto"/>
      </w:divBdr>
    </w:div>
    <w:div w:id="74857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illon@maconbibb.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gillon@maconbib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Maynard</dc:creator>
  <cp:lastModifiedBy>Maynard, Charlene</cp:lastModifiedBy>
  <cp:revision>2</cp:revision>
  <cp:lastPrinted>2025-05-29T20:01:00Z</cp:lastPrinted>
  <dcterms:created xsi:type="dcterms:W3CDTF">2026-05-23T09:54:00Z</dcterms:created>
  <dcterms:modified xsi:type="dcterms:W3CDTF">2026-05-23T09:54:00Z</dcterms:modified>
</cp:coreProperties>
</file>