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499B" w14:textId="20763401" w:rsidR="000E217B" w:rsidRPr="00D1476E" w:rsidRDefault="000E217B" w:rsidP="000E217B">
      <w:pPr>
        <w:jc w:val="center"/>
        <w:rPr>
          <w:b/>
          <w:i/>
          <w:sz w:val="28"/>
          <w:szCs w:val="28"/>
        </w:rPr>
      </w:pPr>
      <w:r w:rsidRPr="00D1476E">
        <w:rPr>
          <w:b/>
          <w:i/>
          <w:sz w:val="28"/>
          <w:szCs w:val="28"/>
        </w:rPr>
        <w:t xml:space="preserve">NEW </w:t>
      </w:r>
      <w:r w:rsidR="002A16AE" w:rsidRPr="00D1476E">
        <w:rPr>
          <w:b/>
          <w:i/>
          <w:sz w:val="28"/>
          <w:szCs w:val="28"/>
        </w:rPr>
        <w:t>SINGLE-FAMILY</w:t>
      </w:r>
      <w:r w:rsidRPr="00D1476E">
        <w:rPr>
          <w:b/>
          <w:i/>
          <w:sz w:val="28"/>
          <w:szCs w:val="28"/>
        </w:rPr>
        <w:t xml:space="preserve"> DWELLING</w:t>
      </w:r>
    </w:p>
    <w:p w14:paraId="68B0DB91" w14:textId="10093A9B" w:rsidR="000E217B" w:rsidRPr="00D1476E" w:rsidRDefault="000E217B" w:rsidP="000E217B">
      <w:pPr>
        <w:jc w:val="center"/>
        <w:rPr>
          <w:b/>
          <w:i/>
          <w:sz w:val="28"/>
          <w:szCs w:val="28"/>
        </w:rPr>
      </w:pPr>
      <w:r w:rsidRPr="00D1476E">
        <w:rPr>
          <w:b/>
          <w:i/>
          <w:sz w:val="28"/>
          <w:szCs w:val="28"/>
        </w:rPr>
        <w:t>120-DAY ELECTRICAL APPROVAL</w:t>
      </w:r>
    </w:p>
    <w:p w14:paraId="5B90ED6C" w14:textId="77777777" w:rsidR="000E217B" w:rsidRDefault="000E217B" w:rsidP="000E217B"/>
    <w:p w14:paraId="4D19FF2F" w14:textId="0065C706" w:rsidR="000E217B" w:rsidRDefault="000E217B" w:rsidP="000E217B">
      <w:r>
        <w:t>The permit holder hereby request approval for electrical service on Permit Number _________________</w:t>
      </w:r>
    </w:p>
    <w:p w14:paraId="76658106" w14:textId="2D506600" w:rsidR="000E217B" w:rsidRPr="000E217B" w:rsidRDefault="000E217B" w:rsidP="000E217B">
      <w:r>
        <w:t>for property located at ____________________________________for a period not to exceed 120 days.  Such request is made in order to complete construction of the structure. It is understood that Business &amp; Development Services may grant approval based on the following:</w:t>
      </w:r>
    </w:p>
    <w:p w14:paraId="48193D7A" w14:textId="77777777" w:rsidR="000E217B" w:rsidRPr="00D1476E" w:rsidRDefault="000E217B" w:rsidP="000E217B">
      <w:pPr>
        <w:pStyle w:val="ListParagraph"/>
        <w:numPr>
          <w:ilvl w:val="0"/>
          <w:numId w:val="1"/>
        </w:numPr>
      </w:pPr>
      <w:r w:rsidRPr="00D1476E">
        <w:t>Completion, inspection and approval of the electrical rough-in and service equipment including panel boards by the department’s electrical inspector.</w:t>
      </w:r>
    </w:p>
    <w:p w14:paraId="0B5855E1" w14:textId="77777777" w:rsidR="000E217B" w:rsidRPr="00D1476E" w:rsidRDefault="000E217B" w:rsidP="000E217B">
      <w:pPr>
        <w:pStyle w:val="ListParagraph"/>
        <w:numPr>
          <w:ilvl w:val="0"/>
          <w:numId w:val="1"/>
        </w:numPr>
      </w:pPr>
      <w:r w:rsidRPr="00D1476E">
        <w:t xml:space="preserve">Only one (1) branch circuit supplying 120V duplex receptacle protected by G.F.C.I. will be allowed unless otherwise approved by the electrical inspector upon </w:t>
      </w:r>
      <w:proofErr w:type="gramStart"/>
      <w:r w:rsidRPr="00D1476E">
        <w:t>sufficient</w:t>
      </w:r>
      <w:proofErr w:type="gramEnd"/>
      <w:r w:rsidRPr="00D1476E">
        <w:t xml:space="preserve"> justification being submitted.</w:t>
      </w:r>
    </w:p>
    <w:p w14:paraId="56E34312" w14:textId="2614AF29" w:rsidR="000E217B" w:rsidRPr="00D1476E" w:rsidRDefault="000E217B" w:rsidP="000E217B">
      <w:pPr>
        <w:pStyle w:val="ListParagraph"/>
        <w:numPr>
          <w:ilvl w:val="0"/>
          <w:numId w:val="1"/>
        </w:numPr>
      </w:pPr>
      <w:r w:rsidRPr="00D1476E">
        <w:t>All service equipment shall be secured and made safe with inspections completed prior to the department contacting the power company.</w:t>
      </w:r>
    </w:p>
    <w:p w14:paraId="6790FB6E" w14:textId="77777777" w:rsidR="000E217B" w:rsidRPr="00D1476E" w:rsidRDefault="000E217B" w:rsidP="000E217B">
      <w:pPr>
        <w:pStyle w:val="ListParagraph"/>
        <w:numPr>
          <w:ilvl w:val="0"/>
          <w:numId w:val="1"/>
        </w:numPr>
      </w:pPr>
      <w:r w:rsidRPr="00D1476E">
        <w:t xml:space="preserve">The Contractor or Owner assumes all responsibility and liability for the electrical installation during the 120-day electrical approval and will indemnify and hold harmless Macon-Bibb County, its employees, assigns, etc. for damages caused </w:t>
      </w:r>
      <w:proofErr w:type="gramStart"/>
      <w:r w:rsidRPr="00D1476E">
        <w:t>by the use of</w:t>
      </w:r>
      <w:proofErr w:type="gramEnd"/>
      <w:r w:rsidRPr="00D1476E">
        <w:t xml:space="preserve"> electricity during the 120 days.</w:t>
      </w:r>
    </w:p>
    <w:p w14:paraId="400A8866" w14:textId="0E806B7C" w:rsidR="000E217B" w:rsidRPr="00D1476E" w:rsidRDefault="000E217B" w:rsidP="000E217B">
      <w:pPr>
        <w:pStyle w:val="ListParagraph"/>
        <w:numPr>
          <w:ilvl w:val="0"/>
          <w:numId w:val="1"/>
        </w:numPr>
      </w:pPr>
      <w:r w:rsidRPr="00D1476E">
        <w:t xml:space="preserve">The Contractor or Owner further understands that they shall request final inspections and approvals by </w:t>
      </w:r>
      <w:r w:rsidRPr="00D1476E">
        <w:rPr>
          <w:b/>
          <w:i/>
        </w:rPr>
        <w:t xml:space="preserve">Business Development Services </w:t>
      </w:r>
      <w:r w:rsidRPr="00D1476E">
        <w:t>prior to the structure being occupied.</w:t>
      </w:r>
    </w:p>
    <w:p w14:paraId="6F1F77EF" w14:textId="2AD242E4" w:rsidR="000E217B" w:rsidRPr="00D1476E" w:rsidRDefault="000E217B" w:rsidP="000E217B">
      <w:pPr>
        <w:pStyle w:val="ListParagraph"/>
        <w:numPr>
          <w:ilvl w:val="0"/>
          <w:numId w:val="1"/>
        </w:numPr>
      </w:pPr>
      <w:r w:rsidRPr="00D1476E">
        <w:t xml:space="preserve">At the end of the 120 days, the power company will be notified to disconnect the electrical power from the structure unless a final inspection and electrical approval has been completed by </w:t>
      </w:r>
      <w:r w:rsidRPr="00D1476E">
        <w:rPr>
          <w:b/>
          <w:i/>
        </w:rPr>
        <w:t>Business Development Services</w:t>
      </w:r>
      <w:r w:rsidRPr="00D1476E">
        <w:t>.</w:t>
      </w:r>
    </w:p>
    <w:p w14:paraId="25490596" w14:textId="1A545A1D" w:rsidR="000E217B" w:rsidRPr="00D1476E" w:rsidRDefault="000E217B" w:rsidP="000E217B">
      <w:pPr>
        <w:pStyle w:val="ListParagraph"/>
        <w:numPr>
          <w:ilvl w:val="0"/>
          <w:numId w:val="1"/>
        </w:numPr>
      </w:pPr>
      <w:r w:rsidRPr="00D1476E">
        <w:t>Contractors that do not follow guidelines of this signed agreement will be terminate</w:t>
      </w:r>
      <w:r w:rsidR="00787EF0" w:rsidRPr="00D1476E">
        <w:t xml:space="preserve">d from </w:t>
      </w:r>
      <w:r w:rsidRPr="00D1476E">
        <w:t>participat</w:t>
      </w:r>
      <w:r w:rsidR="00787EF0" w:rsidRPr="00D1476E">
        <w:t>ion</w:t>
      </w:r>
      <w:r w:rsidRPr="00D1476E">
        <w:t xml:space="preserve"> in the 120-day contract agreement.</w:t>
      </w:r>
    </w:p>
    <w:p w14:paraId="3111D04B" w14:textId="4C472C3A" w:rsidR="00787EF0" w:rsidRDefault="00787EF0" w:rsidP="00787EF0">
      <w:pPr>
        <w:rPr>
          <w:sz w:val="18"/>
          <w:szCs w:val="18"/>
        </w:rPr>
      </w:pPr>
    </w:p>
    <w:p w14:paraId="617881E3" w14:textId="63E07ED4" w:rsidR="00787EF0" w:rsidRDefault="00787EF0" w:rsidP="00787EF0">
      <w:pPr>
        <w:rPr>
          <w:sz w:val="18"/>
          <w:szCs w:val="18"/>
        </w:rPr>
      </w:pPr>
      <w:r>
        <w:rPr>
          <w:sz w:val="18"/>
          <w:szCs w:val="18"/>
        </w:rPr>
        <w:t>Date of approval/release to power company: ___________________________________________________________________</w:t>
      </w:r>
    </w:p>
    <w:p w14:paraId="366E841A" w14:textId="637D4C14" w:rsidR="00787EF0" w:rsidRDefault="00787EF0" w:rsidP="00787EF0">
      <w:pPr>
        <w:rPr>
          <w:sz w:val="18"/>
          <w:szCs w:val="18"/>
        </w:rPr>
      </w:pPr>
      <w:r>
        <w:rPr>
          <w:sz w:val="18"/>
          <w:szCs w:val="18"/>
        </w:rPr>
        <w:t>Electrical Contractor’s Name: ________________________________________________________________________________</w:t>
      </w:r>
    </w:p>
    <w:p w14:paraId="58DC76C0" w14:textId="17AF53A3" w:rsidR="00787EF0" w:rsidRDefault="00787EF0" w:rsidP="00787EF0">
      <w:pPr>
        <w:rPr>
          <w:sz w:val="18"/>
          <w:szCs w:val="18"/>
        </w:rPr>
      </w:pPr>
      <w:r>
        <w:rPr>
          <w:sz w:val="18"/>
          <w:szCs w:val="18"/>
        </w:rPr>
        <w:t>120-Day expiration date: ___________________________________________________________________________________</w:t>
      </w:r>
    </w:p>
    <w:p w14:paraId="549C7571" w14:textId="77777777" w:rsidR="00D1476E" w:rsidRDefault="00787EF0" w:rsidP="00787EF0">
      <w:pPr>
        <w:rPr>
          <w:sz w:val="18"/>
          <w:szCs w:val="18"/>
        </w:rPr>
      </w:pPr>
      <w:r>
        <w:rPr>
          <w:sz w:val="18"/>
          <w:szCs w:val="18"/>
        </w:rPr>
        <w:t>Permit Holder’s Name (Contractor/Owner:</w:t>
      </w:r>
    </w:p>
    <w:p w14:paraId="2B1E943F" w14:textId="5D95BDBA" w:rsidR="00787EF0" w:rsidRDefault="00787EF0" w:rsidP="00787EF0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________________________________________________________________________________________________________</w:t>
      </w:r>
    </w:p>
    <w:p w14:paraId="1A211583" w14:textId="1FA6463F" w:rsidR="00787EF0" w:rsidRDefault="00787EF0" w:rsidP="00787EF0">
      <w:pPr>
        <w:rPr>
          <w:sz w:val="18"/>
          <w:szCs w:val="18"/>
        </w:rPr>
      </w:pPr>
      <w:r>
        <w:rPr>
          <w:sz w:val="18"/>
          <w:szCs w:val="18"/>
        </w:rPr>
        <w:t>Address: ________________________________________________________________________________________________</w:t>
      </w:r>
    </w:p>
    <w:p w14:paraId="27078521" w14:textId="18C31D54" w:rsidR="00787EF0" w:rsidRDefault="00787EF0" w:rsidP="00787EF0">
      <w:pPr>
        <w:rPr>
          <w:sz w:val="18"/>
          <w:szCs w:val="18"/>
        </w:rPr>
      </w:pPr>
      <w:r>
        <w:rPr>
          <w:sz w:val="18"/>
          <w:szCs w:val="18"/>
        </w:rPr>
        <w:t>Phone Number: ______________________ Fax/Email: ___________________________________________________________</w:t>
      </w:r>
    </w:p>
    <w:p w14:paraId="1048E2E1" w14:textId="383D3E14" w:rsidR="00787EF0" w:rsidRDefault="00787EF0" w:rsidP="00787EF0">
      <w:pPr>
        <w:rPr>
          <w:sz w:val="18"/>
          <w:szCs w:val="18"/>
        </w:rPr>
      </w:pPr>
      <w:r>
        <w:rPr>
          <w:sz w:val="18"/>
          <w:szCs w:val="18"/>
        </w:rPr>
        <w:t>Signature of Permit Holder or Electrical Contractor: ______________________________________________________________</w:t>
      </w:r>
    </w:p>
    <w:p w14:paraId="20835EF5" w14:textId="6ADEA0BD" w:rsidR="00787EF0" w:rsidRDefault="00787EF0" w:rsidP="00787EF0">
      <w:pPr>
        <w:rPr>
          <w:sz w:val="18"/>
          <w:szCs w:val="18"/>
        </w:rPr>
      </w:pPr>
    </w:p>
    <w:p w14:paraId="4297BEDD" w14:textId="77777777" w:rsidR="00787EF0" w:rsidRDefault="00787EF0" w:rsidP="00787EF0">
      <w:pPr>
        <w:jc w:val="right"/>
        <w:rPr>
          <w:sz w:val="18"/>
          <w:szCs w:val="18"/>
        </w:rPr>
      </w:pPr>
    </w:p>
    <w:p w14:paraId="79C9544A" w14:textId="46D5D8A3" w:rsidR="00787EF0" w:rsidRDefault="00787EF0" w:rsidP="00787EF0">
      <w:pPr>
        <w:ind w:left="7920"/>
        <w:rPr>
          <w:sz w:val="18"/>
          <w:szCs w:val="18"/>
        </w:rPr>
      </w:pPr>
      <w:r>
        <w:rPr>
          <w:sz w:val="18"/>
          <w:szCs w:val="18"/>
        </w:rPr>
        <w:t>*Revised 12/2018</w:t>
      </w:r>
    </w:p>
    <w:p w14:paraId="75AE983D" w14:textId="77777777" w:rsidR="00787EF0" w:rsidRPr="00787EF0" w:rsidRDefault="00787EF0" w:rsidP="00787EF0">
      <w:pPr>
        <w:rPr>
          <w:sz w:val="18"/>
          <w:szCs w:val="18"/>
        </w:rPr>
      </w:pPr>
    </w:p>
    <w:p w14:paraId="78FFFFE7" w14:textId="77777777" w:rsidR="000E217B" w:rsidRDefault="000E217B"/>
    <w:sectPr w:rsidR="000E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F7E20"/>
    <w:multiLevelType w:val="hybridMultilevel"/>
    <w:tmpl w:val="B834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7B"/>
    <w:rsid w:val="000E217B"/>
    <w:rsid w:val="002A16AE"/>
    <w:rsid w:val="00752EB5"/>
    <w:rsid w:val="00787EF0"/>
    <w:rsid w:val="00D1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83AB"/>
  <w15:chartTrackingRefBased/>
  <w15:docId w15:val="{18DB3288-6068-4C5D-9717-30DF3D6A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Tonya</dc:creator>
  <cp:keywords/>
  <dc:description/>
  <cp:lastModifiedBy>Davis, Tonya</cp:lastModifiedBy>
  <cp:revision>4</cp:revision>
  <cp:lastPrinted>2019-02-12T16:00:00Z</cp:lastPrinted>
  <dcterms:created xsi:type="dcterms:W3CDTF">2018-12-14T18:39:00Z</dcterms:created>
  <dcterms:modified xsi:type="dcterms:W3CDTF">2019-02-12T16:00:00Z</dcterms:modified>
</cp:coreProperties>
</file>