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3" w:rsidRDefault="00240C63">
      <w:pPr>
        <w:jc w:val="both"/>
        <w:rPr>
          <w:b/>
          <w:bCs/>
          <w:sz w:val="20"/>
          <w:szCs w:val="20"/>
        </w:rPr>
      </w:pPr>
    </w:p>
    <w:p w:rsidR="00240C63" w:rsidRDefault="00240C63">
      <w:pPr>
        <w:framePr w:w="9594" w:hSpace="240" w:vSpace="240" w:wrap="auto" w:vAnchor="text" w:hAnchor="margin" w:x="175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rPr>
          <w:b/>
          <w:bCs/>
        </w:rPr>
      </w:pPr>
      <w:r>
        <w:rPr>
          <w:b/>
          <w:bCs/>
        </w:rPr>
        <w:tab/>
        <w:t>IN THE PROBATE COURT OF BIBB COUNTY</w:t>
      </w:r>
    </w:p>
    <w:p w:rsidR="00240C63" w:rsidRDefault="00240C63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rPr>
          <w:b/>
          <w:bCs/>
        </w:rPr>
      </w:pPr>
      <w:r>
        <w:rPr>
          <w:b/>
          <w:bCs/>
        </w:rPr>
        <w:tab/>
        <w:t>STATE OF GEORGIA</w:t>
      </w:r>
    </w:p>
    <w:p w:rsidR="00240C63" w:rsidRDefault="00240C63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</w:p>
    <w:p w:rsidR="00240C63" w:rsidRDefault="00240C63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IN RE</w:t>
      </w:r>
      <w:proofErr w:type="gramStart"/>
      <w:r>
        <w:rPr>
          <w:b/>
          <w:bCs/>
        </w:rPr>
        <w:t xml:space="preserve">:     </w:t>
      </w:r>
      <w:r w:rsidR="00B57E2C">
        <w:rPr>
          <w:b/>
          <w:bCs/>
        </w:rPr>
        <w:tab/>
      </w:r>
      <w:r>
        <w:rPr>
          <w:b/>
          <w:bCs/>
        </w:rPr>
        <w:t>: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DOCKET NO. </w:t>
      </w:r>
      <w:r>
        <w:rPr>
          <w:b/>
          <w:bCs/>
          <w:u w:val="single"/>
        </w:rPr>
        <w:t xml:space="preserve">                 </w:t>
      </w:r>
    </w:p>
    <w:p w:rsidR="00240C63" w:rsidRDefault="00B57E2C" w:rsidP="00B57E2C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  <w:r>
        <w:rPr>
          <w:b/>
          <w:bCs/>
        </w:rPr>
        <w:t>____________________________________</w:t>
      </w:r>
      <w:r w:rsidR="00240C63">
        <w:rPr>
          <w:b/>
          <w:bCs/>
        </w:rPr>
        <w:t xml:space="preserve">   :</w:t>
      </w:r>
    </w:p>
    <w:p w:rsidR="00240C63" w:rsidRDefault="00B57E2C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Minor</w:t>
      </w:r>
      <w:r>
        <w:rPr>
          <w:b/>
          <w:bCs/>
        </w:rPr>
        <w:tab/>
      </w:r>
      <w:r w:rsidR="00240C63">
        <w:rPr>
          <w:b/>
          <w:bCs/>
        </w:rPr>
        <w:t>:</w:t>
      </w:r>
      <w:r w:rsidR="00240C63">
        <w:rPr>
          <w:b/>
          <w:bCs/>
        </w:rPr>
        <w:tab/>
      </w:r>
      <w:r w:rsidR="00240C63">
        <w:rPr>
          <w:b/>
          <w:bCs/>
        </w:rPr>
        <w:tab/>
        <w:t>PERSONAL STATUS REPORT</w:t>
      </w:r>
    </w:p>
    <w:p w:rsidR="00240C63" w:rsidRDefault="00B57E2C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____________________________________</w:t>
      </w:r>
      <w:r w:rsidR="00240C63">
        <w:rPr>
          <w:b/>
          <w:bCs/>
        </w:rPr>
        <w:tab/>
        <w:t>:</w:t>
      </w:r>
      <w:r w:rsidR="00240C63">
        <w:rPr>
          <w:b/>
          <w:bCs/>
        </w:rPr>
        <w:tab/>
      </w:r>
      <w:r w:rsidR="00240C63">
        <w:rPr>
          <w:b/>
          <w:bCs/>
        </w:rPr>
        <w:tab/>
        <w:t>Annual Report on Condition of</w:t>
      </w:r>
    </w:p>
    <w:p w:rsidR="00240C63" w:rsidRDefault="00240C63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</w:pPr>
      <w:r>
        <w:rPr>
          <w:b/>
          <w:bCs/>
        </w:rPr>
        <w:t>Guardian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Minor</w:t>
      </w:r>
    </w:p>
    <w:p w:rsidR="00240C63" w:rsidRDefault="00240C63">
      <w:pPr>
        <w:jc w:val="both"/>
        <w:rPr>
          <w:b/>
          <w:bCs/>
          <w:sz w:val="20"/>
          <w:szCs w:val="20"/>
        </w:rPr>
      </w:pPr>
    </w:p>
    <w:p w:rsidR="00240C63" w:rsidRDefault="00240C63">
      <w:pPr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THIS FORM </w:t>
      </w:r>
      <w:r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BE TYPED OR LEGIBLY PRINTED IN BLACK INK.</w:t>
      </w:r>
    </w:p>
    <w:p w:rsidR="00240C63" w:rsidRDefault="00240C63">
      <w:pPr>
        <w:jc w:val="both"/>
      </w:pPr>
    </w:p>
    <w:p w:rsidR="00240C63" w:rsidRDefault="00240C63">
      <w:pPr>
        <w:pStyle w:val="Level1"/>
        <w:tabs>
          <w:tab w:val="left" w:pos="-1440"/>
          <w:tab w:val="num" w:pos="720"/>
        </w:tabs>
        <w:jc w:val="both"/>
      </w:pPr>
      <w:r>
        <w:t xml:space="preserve">I/We, </w:t>
      </w:r>
      <w:r>
        <w:rPr>
          <w:u w:val="single"/>
        </w:rPr>
        <w:t xml:space="preserve">                                                       </w:t>
      </w:r>
      <w:r>
        <w:t>, am/are the guardian(s) of the above-named minor, and my/our annual report on the condition of the minor is as follows:</w:t>
      </w:r>
    </w:p>
    <w:p w:rsidR="00240C63" w:rsidRDefault="00240C63">
      <w:pPr>
        <w:jc w:val="both"/>
      </w:pPr>
    </w:p>
    <w:p w:rsidR="00240C63" w:rsidRDefault="00240C63">
      <w:pPr>
        <w:pStyle w:val="Level1"/>
        <w:tabs>
          <w:tab w:val="left" w:pos="-1440"/>
          <w:tab w:val="num" w:pos="720"/>
        </w:tabs>
        <w:jc w:val="both"/>
      </w:pPr>
      <w:r>
        <w:t xml:space="preserve">Present age of minor: </w:t>
      </w:r>
      <w:r>
        <w:rPr>
          <w:u w:val="single"/>
        </w:rPr>
        <w:t xml:space="preserve">                   </w:t>
      </w:r>
      <w:r>
        <w:t xml:space="preserve"> Date of Birth</w:t>
      </w:r>
      <w:proofErr w:type="gramStart"/>
      <w:r>
        <w:t xml:space="preserve">: </w:t>
      </w:r>
      <w:r>
        <w:rPr>
          <w:u w:val="single"/>
        </w:rPr>
        <w:t xml:space="preserve">                            </w:t>
      </w:r>
      <w:r>
        <w:t>.</w:t>
      </w:r>
      <w:proofErr w:type="gramEnd"/>
    </w:p>
    <w:p w:rsidR="00240C63" w:rsidRDefault="00240C63">
      <w:pPr>
        <w:jc w:val="both"/>
      </w:pPr>
    </w:p>
    <w:p w:rsidR="00240C63" w:rsidRDefault="00240C63">
      <w:pPr>
        <w:pStyle w:val="Level1"/>
        <w:tabs>
          <w:tab w:val="left" w:pos="-1440"/>
          <w:tab w:val="num" w:pos="720"/>
        </w:tabs>
        <w:jc w:val="both"/>
      </w:pPr>
      <w:r>
        <w:t>Living Arrangements:</w:t>
      </w:r>
    </w:p>
    <w:p w:rsidR="00B57E2C" w:rsidRPr="00B57E2C" w:rsidRDefault="00240C63" w:rsidP="00B57E2C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 xml:space="preserve">Current physical address of the minor is: </w:t>
      </w:r>
      <w:r w:rsidRPr="00B57E2C">
        <w:rPr>
          <w:u w:val="single"/>
        </w:rPr>
        <w:t xml:space="preserve">                                                    </w:t>
      </w:r>
    </w:p>
    <w:p w:rsidR="00240C63" w:rsidRDefault="00240C63" w:rsidP="00B57E2C">
      <w:pPr>
        <w:pStyle w:val="ListParagraph"/>
        <w:jc w:val="both"/>
      </w:pPr>
      <w:r w:rsidRPr="00B57E2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ind w:left="720"/>
        <w:jc w:val="both"/>
      </w:pPr>
      <w:r>
        <w:t xml:space="preserve">b. The ward/minor has been in the present residence since </w:t>
      </w:r>
      <w:r>
        <w:rPr>
          <w:u w:val="single"/>
        </w:rPr>
        <w:t xml:space="preserve">                               </w:t>
      </w:r>
      <w:r>
        <w:t>.  If moved within the past year, state change(s) and reason(s) for change:</w:t>
      </w:r>
    </w:p>
    <w:p w:rsidR="00240C63" w:rsidRDefault="00240C63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ind w:left="720"/>
        <w:jc w:val="both"/>
      </w:pPr>
      <w:r>
        <w:t xml:space="preserve">c. The minor </w:t>
      </w:r>
      <w:r>
        <w:sym w:font="Wingdings" w:char="F06F"/>
      </w:r>
      <w:r>
        <w:t xml:space="preserve"> does </w:t>
      </w:r>
      <w:r>
        <w:sym w:font="Wingdings" w:char="F06F"/>
      </w:r>
      <w:r>
        <w:t xml:space="preserve"> </w:t>
      </w:r>
      <w:proofErr w:type="spellStart"/>
      <w:r>
        <w:t>does</w:t>
      </w:r>
      <w:proofErr w:type="spellEnd"/>
      <w:r>
        <w:t xml:space="preserve"> not live full time with the guardian(s).  If not, the minor has lived with the following person(s) during the past year for the period(s) of time indicated:</w:t>
      </w:r>
    </w:p>
    <w:p w:rsidR="00240C63" w:rsidRDefault="00240C63">
      <w:pPr>
        <w:ind w:firstLine="720"/>
        <w:jc w:val="both"/>
      </w:pPr>
      <w:r>
        <w:t>____________________________________________________________________________</w:t>
      </w:r>
    </w:p>
    <w:p w:rsidR="00B57E2C" w:rsidRDefault="00240C63" w:rsidP="00B57E2C">
      <w:pPr>
        <w:ind w:left="720"/>
        <w:rPr>
          <w:u w:val="single"/>
        </w:rPr>
      </w:pPr>
      <w:r>
        <w:t xml:space="preserve">d. I/We recommend a more suitable living arrangement for the minor as follows: </w:t>
      </w:r>
      <w:r>
        <w:rPr>
          <w:u w:val="single"/>
        </w:rPr>
        <w:t xml:space="preserve">              </w:t>
      </w:r>
    </w:p>
    <w:p w:rsidR="00B57E2C" w:rsidRDefault="00240C63" w:rsidP="00B57E2C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240C63" w:rsidRPr="00B57E2C" w:rsidRDefault="00240C63" w:rsidP="00B57E2C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pStyle w:val="Level1"/>
        <w:tabs>
          <w:tab w:val="left" w:pos="-1440"/>
          <w:tab w:val="num" w:pos="720"/>
        </w:tabs>
        <w:jc w:val="both"/>
      </w:pPr>
      <w:r>
        <w:t>Physical Health</w:t>
      </w:r>
    </w:p>
    <w:p w:rsidR="00240C63" w:rsidRDefault="00240C63">
      <w:pPr>
        <w:ind w:firstLine="720"/>
        <w:jc w:val="both"/>
      </w:pPr>
      <w:r>
        <w:t xml:space="preserve">a. The minor’s current general, physical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240C63" w:rsidRDefault="00240C63">
      <w:pPr>
        <w:ind w:firstLine="720"/>
        <w:jc w:val="both"/>
      </w:pPr>
      <w:r>
        <w:t>b. During the past year, the minor’s physical condition has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5.</w:t>
      </w:r>
      <w:r>
        <w:tab/>
        <w:t>Education</w:t>
      </w:r>
    </w:p>
    <w:p w:rsidR="00240C63" w:rsidRDefault="00240C63">
      <w:pPr>
        <w:jc w:val="both"/>
      </w:pPr>
    </w:p>
    <w:p w:rsidR="005766D4" w:rsidRDefault="005766D4" w:rsidP="005766D4">
      <w:pPr>
        <w:jc w:val="both"/>
      </w:pPr>
      <w:r>
        <w:tab/>
      </w:r>
      <w:r>
        <w:t>a. Where is child in school: ____________________________________________</w:t>
      </w:r>
      <w:proofErr w:type="gramStart"/>
      <w:r>
        <w:t>_</w:t>
      </w:r>
      <w:proofErr w:type="gramEnd"/>
      <w:r>
        <w:t xml:space="preserve"> </w:t>
      </w:r>
    </w:p>
    <w:p w:rsidR="005766D4" w:rsidRDefault="005766D4" w:rsidP="005766D4">
      <w:pPr>
        <w:jc w:val="both"/>
      </w:pPr>
      <w:r>
        <w:tab/>
      </w:r>
      <w:r>
        <w:t>b. What grade is the child in: __________________________________________</w:t>
      </w:r>
      <w:proofErr w:type="gramStart"/>
      <w:r>
        <w:t>_</w:t>
      </w:r>
      <w:proofErr w:type="gramEnd"/>
      <w:r>
        <w:t xml:space="preserve"> </w:t>
      </w:r>
    </w:p>
    <w:p w:rsidR="005766D4" w:rsidRDefault="005766D4" w:rsidP="005766D4">
      <w:pPr>
        <w:jc w:val="both"/>
      </w:pPr>
      <w:r>
        <w:tab/>
      </w:r>
      <w:r>
        <w:t xml:space="preserve">c. Does the child have an IEP? Yes No If so – Explain: _____________ </w:t>
      </w:r>
    </w:p>
    <w:p w:rsidR="005766D4" w:rsidRDefault="005766D4" w:rsidP="005766D4">
      <w:pPr>
        <w:jc w:val="both"/>
      </w:pPr>
      <w:r>
        <w:tab/>
      </w:r>
      <w:r>
        <w:t xml:space="preserve">__________________________________________________________________ </w:t>
      </w:r>
    </w:p>
    <w:p w:rsidR="005766D4" w:rsidRDefault="005766D4" w:rsidP="005766D4">
      <w:pPr>
        <w:jc w:val="both"/>
      </w:pPr>
      <w:r>
        <w:t xml:space="preserve"> </w:t>
      </w:r>
      <w:r>
        <w:tab/>
      </w:r>
      <w:r>
        <w:t xml:space="preserve">d. Does the child have health insurance? Yes No Dental? Yes No </w:t>
      </w:r>
    </w:p>
    <w:p w:rsidR="005766D4" w:rsidRDefault="005766D4" w:rsidP="005766D4">
      <w:pPr>
        <w:jc w:val="both"/>
      </w:pPr>
      <w:r>
        <w:t xml:space="preserve"> </w:t>
      </w:r>
      <w:r>
        <w:tab/>
      </w:r>
      <w:r>
        <w:t xml:space="preserve">e. Insurance Carrier: __________________________________________________ </w:t>
      </w:r>
    </w:p>
    <w:p w:rsidR="00240C63" w:rsidRDefault="005766D4" w:rsidP="005766D4">
      <w:pPr>
        <w:jc w:val="both"/>
        <w:sectPr w:rsidR="00240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152" w:bottom="720" w:left="1152" w:header="720" w:footer="720" w:gutter="0"/>
          <w:cols w:space="720"/>
          <w:noEndnote/>
        </w:sectPr>
      </w:pPr>
      <w:r>
        <w:t xml:space="preserve"> </w:t>
      </w:r>
      <w:r>
        <w:tab/>
      </w:r>
      <w:bookmarkStart w:id="0" w:name="_GoBack"/>
      <w:bookmarkEnd w:id="0"/>
      <w:r>
        <w:t xml:space="preserve">f. Attach the most recent report card for the child to this report! </w:t>
      </w:r>
      <w:r>
        <w:cr/>
      </w:r>
    </w:p>
    <w:p w:rsidR="00240C63" w:rsidRDefault="00240C63">
      <w:pPr>
        <w:tabs>
          <w:tab w:val="left" w:pos="-1440"/>
        </w:tabs>
        <w:ind w:left="720" w:hanging="720"/>
        <w:jc w:val="both"/>
      </w:pPr>
      <w:r>
        <w:lastRenderedPageBreak/>
        <w:t>6.</w:t>
      </w:r>
      <w:r>
        <w:tab/>
        <w:t>Social Activities/Services</w:t>
      </w:r>
    </w:p>
    <w:p w:rsidR="00240C63" w:rsidRDefault="00240C63">
      <w:pPr>
        <w:ind w:firstLine="720"/>
        <w:jc w:val="both"/>
      </w:pPr>
      <w:r>
        <w:t xml:space="preserve">a. The minor’s current social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240C63" w:rsidRDefault="00240C63">
      <w:pPr>
        <w:ind w:firstLine="720"/>
        <w:jc w:val="both"/>
      </w:pPr>
      <w:r>
        <w:t>b. During the past year, the minor’s social condition has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firstLine="720"/>
        <w:jc w:val="both"/>
      </w:pPr>
      <w:r>
        <w:t>c. During the past year, the minor has participated in the following activities (explain):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recreational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    </w:t>
      </w:r>
    </w:p>
    <w:p w:rsidR="00240C63" w:rsidRDefault="00240C63">
      <w:pPr>
        <w:tabs>
          <w:tab w:val="left" w:pos="-1440"/>
        </w:tabs>
        <w:ind w:left="2880" w:hanging="1440"/>
        <w:jc w:val="both"/>
      </w:pPr>
      <w:r>
        <w:sym w:font="Wingdings" w:char="F06F"/>
      </w:r>
      <w:r>
        <w:t xml:space="preserve"> </w:t>
      </w:r>
      <w:proofErr w:type="gramStart"/>
      <w:r>
        <w:t>social</w:t>
      </w:r>
      <w:proofErr w:type="gramEnd"/>
      <w:r>
        <w:t xml:space="preserve">: 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7.</w:t>
      </w:r>
      <w:r>
        <w:tab/>
        <w:t>We believe that the minor has the following unmet needs (if any):</w:t>
      </w:r>
    </w:p>
    <w:p w:rsidR="00B57E2C" w:rsidRDefault="00240C63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8.</w:t>
      </w:r>
      <w:r>
        <w:tab/>
        <w:t xml:space="preserve">The guardianship </w:t>
      </w:r>
      <w:r>
        <w:sym w:font="Wingdings" w:char="F06F"/>
      </w:r>
      <w:r>
        <w:t xml:space="preserve"> </w:t>
      </w:r>
      <w:proofErr w:type="gramStart"/>
      <w:r>
        <w:t xml:space="preserve">should </w:t>
      </w:r>
      <w:r>
        <w:sym w:font="Wingdings" w:char="F06F"/>
      </w:r>
      <w:r>
        <w:t xml:space="preserve"> </w:t>
      </w:r>
      <w:proofErr w:type="spellStart"/>
      <w:r>
        <w:t>should</w:t>
      </w:r>
      <w:proofErr w:type="spellEnd"/>
      <w:proofErr w:type="gramEnd"/>
      <w:r>
        <w:t xml:space="preserve"> not be continued because:</w:t>
      </w:r>
    </w:p>
    <w:p w:rsidR="00B57E2C" w:rsidRDefault="00240C63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9.</w:t>
      </w:r>
      <w:r>
        <w:tab/>
      </w:r>
      <w:r>
        <w:sym w:font="Wingdings" w:char="F06F"/>
      </w:r>
      <w:r>
        <w:t xml:space="preserve"> I/We also serve as conservator(s) for the minor.  If so, my/our accounting for the current year </w:t>
      </w:r>
      <w:r>
        <w:sym w:font="Wingdings" w:char="F06F"/>
      </w:r>
      <w:r>
        <w:t xml:space="preserve"> is filed simultaneously with this report </w:t>
      </w:r>
      <w:r>
        <w:sym w:font="Wingdings" w:char="F06F"/>
      </w:r>
      <w:r>
        <w:t xml:space="preserve"> was filed earlier on </w:t>
      </w:r>
      <w:r>
        <w:rPr>
          <w:u w:val="single"/>
        </w:rPr>
        <w:t xml:space="preserve">                    </w:t>
      </w:r>
      <w:r>
        <w:t xml:space="preserve"> </w:t>
      </w:r>
      <w:r>
        <w:sym w:font="Wingdings" w:char="F06F"/>
      </w:r>
      <w:r>
        <w:t xml:space="preserve"> is not yet due but will be filed on </w:t>
      </w:r>
      <w:r>
        <w:rPr>
          <w:u w:val="single"/>
        </w:rPr>
        <w:t xml:space="preserve">                        </w:t>
      </w:r>
      <w:r>
        <w:t xml:space="preserve"> </w:t>
      </w:r>
      <w:r>
        <w:sym w:font="Wingdings" w:char="F06F"/>
      </w:r>
      <w:r>
        <w:t xml:space="preserve"> has not been filed because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  <w:r>
        <w:t xml:space="preserve">; </w:t>
      </w:r>
      <w:r>
        <w:rPr>
          <w:b/>
          <w:bCs/>
        </w:rPr>
        <w:t>OR</w:t>
      </w:r>
    </w:p>
    <w:p w:rsidR="00240C63" w:rsidRDefault="00240C63">
      <w:pPr>
        <w:jc w:val="both"/>
      </w:pPr>
    </w:p>
    <w:p w:rsidR="00240C63" w:rsidRDefault="00240C63" w:rsidP="00B57E2C">
      <w:pPr>
        <w:ind w:left="720"/>
      </w:pPr>
      <w:r>
        <w:sym w:font="Wingdings" w:char="F06F"/>
      </w:r>
      <w:r>
        <w:t xml:space="preserve"> I/We do not serve as conservator(s) for the ward/minor.  I/We </w:t>
      </w:r>
      <w:r>
        <w:sym w:font="Wingdings" w:char="F06F"/>
      </w:r>
      <w:r>
        <w:t xml:space="preserve"> have </w:t>
      </w:r>
      <w:r>
        <w:sym w:font="Wingdings" w:char="F06F"/>
      </w:r>
      <w:r>
        <w:t xml:space="preserve"> </w:t>
      </w:r>
      <w:proofErr w:type="spellStart"/>
      <w:r>
        <w:t>have</w:t>
      </w:r>
      <w:proofErr w:type="spellEnd"/>
      <w:r>
        <w:t xml:space="preserve"> not received funds for the support, care, education, health and welfare of the ward/minor.  If so, following is a description of the amount(s) and expenditures of all such funds received by me/us during the reporting period: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10.</w:t>
      </w:r>
      <w:r>
        <w:tab/>
        <w:t>My/Our current contact information is: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</w:t>
      </w:r>
      <w:r w:rsidR="00B57E2C">
        <w:rPr>
          <w:u w:val="single"/>
        </w:rPr>
        <w:t xml:space="preserve">          </w:t>
      </w:r>
      <w:r>
        <w:rPr>
          <w:u w:val="single"/>
        </w:rPr>
        <w:t xml:space="preserve">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>Printed Name of Guardian</w:t>
      </w:r>
      <w:r>
        <w:tab/>
        <w:t>Printed Name of Co-Guardian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</w:t>
      </w:r>
      <w:r w:rsidR="00B57E2C">
        <w:rPr>
          <w:u w:val="single"/>
        </w:rPr>
        <w:t xml:space="preserve">      </w:t>
      </w:r>
      <w:r>
        <w:rPr>
          <w:u w:val="single"/>
        </w:rPr>
        <w:t xml:space="preserve">           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B57E2C">
      <w:pPr>
        <w:tabs>
          <w:tab w:val="left" w:pos="-1440"/>
        </w:tabs>
        <w:ind w:left="5760" w:hanging="5040"/>
        <w:jc w:val="both"/>
      </w:pPr>
      <w:r>
        <w:t>Street Address</w:t>
      </w:r>
      <w:r>
        <w:tab/>
      </w:r>
      <w:r w:rsidR="00240C63">
        <w:t>Street Address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  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>City, State, ZIP</w:t>
      </w:r>
      <w:r>
        <w:tab/>
        <w:t>City, State, ZIP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</w:t>
      </w:r>
      <w:r w:rsidR="00B57E2C">
        <w:rPr>
          <w:u w:val="single"/>
        </w:rPr>
        <w:t xml:space="preserve">     </w:t>
      </w:r>
      <w:r>
        <w:rPr>
          <w:u w:val="single"/>
        </w:rPr>
        <w:t xml:space="preserve">               </w:t>
      </w:r>
      <w:r w:rsidR="00B57E2C">
        <w:rPr>
          <w:u w:val="single"/>
        </w:rPr>
        <w:t xml:space="preserve">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>Mailing Address, if different</w:t>
      </w:r>
      <w:r>
        <w:tab/>
        <w:t xml:space="preserve">Mailing </w:t>
      </w:r>
      <w:proofErr w:type="gramStart"/>
      <w:r>
        <w:t>Address</w:t>
      </w:r>
      <w:proofErr w:type="gramEnd"/>
      <w:r>
        <w:t>, if different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 xml:space="preserve">Home Telephone   </w:t>
      </w:r>
      <w:r w:rsidR="00B57E2C">
        <w:t xml:space="preserve">    Work Telephone</w:t>
      </w:r>
      <w:r w:rsidR="00B57E2C">
        <w:tab/>
      </w:r>
      <w:r>
        <w:t>Home Telephone        Work Telephone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>Electronic Mail (Email) Address</w:t>
      </w:r>
      <w:r>
        <w:tab/>
        <w:t>Electronic Mail (Email) Address</w:t>
      </w: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jc w:val="both"/>
        <w:sectPr w:rsidR="00240C63"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240C63" w:rsidRDefault="00240C63">
      <w:pPr>
        <w:tabs>
          <w:tab w:val="center" w:pos="4968"/>
        </w:tabs>
        <w:jc w:val="both"/>
      </w:pPr>
      <w:r>
        <w:lastRenderedPageBreak/>
        <w:tab/>
      </w:r>
      <w:r>
        <w:rPr>
          <w:b/>
          <w:bCs/>
        </w:rPr>
        <w:t>Verification</w:t>
      </w:r>
    </w:p>
    <w:p w:rsidR="00240C63" w:rsidRDefault="00240C63">
      <w:pPr>
        <w:jc w:val="both"/>
      </w:pPr>
    </w:p>
    <w:p w:rsidR="00240C63" w:rsidRDefault="00240C63">
      <w:pPr>
        <w:jc w:val="both"/>
      </w:pPr>
      <w:r>
        <w:t>The answers to the foregoing questions and the information provided with regard to the ward/minor are true and correct to the best of my/our personal knowledge and belief and are hereby made under oath.</w:t>
      </w: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</w:t>
      </w:r>
      <w:r w:rsidR="00B57E2C"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>Guardian’s Signature</w:t>
      </w:r>
      <w:r>
        <w:tab/>
      </w:r>
      <w:r w:rsidR="00B57E2C">
        <w:t>C</w:t>
      </w:r>
      <w:r>
        <w:t>o-Guardian’s Signature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>Printed Name of Guardian</w:t>
      </w:r>
      <w:r>
        <w:tab/>
        <w:t>Printed Name of Co-Guardian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>Sworn to and subscribed before me</w:t>
      </w:r>
      <w:r>
        <w:tab/>
        <w:t>Sworn to and subscribed before me</w:t>
      </w:r>
    </w:p>
    <w:p w:rsidR="00240C63" w:rsidRDefault="00240C63">
      <w:pPr>
        <w:tabs>
          <w:tab w:val="left" w:pos="-1440"/>
        </w:tabs>
        <w:ind w:left="5760" w:hanging="5760"/>
        <w:jc w:val="both"/>
      </w:pPr>
      <w:proofErr w:type="gramStart"/>
      <w:r>
        <w:t>on</w:t>
      </w:r>
      <w:proofErr w:type="gramEnd"/>
      <w:r>
        <w:t xml:space="preserve"> </w:t>
      </w:r>
      <w:r>
        <w:rPr>
          <w:u w:val="single"/>
        </w:rPr>
        <w:t xml:space="preserve">                                  </w:t>
      </w:r>
      <w:r w:rsidR="00B57E2C">
        <w:tab/>
      </w:r>
      <w:r>
        <w:t xml:space="preserve">on </w:t>
      </w:r>
      <w:r>
        <w:rPr>
          <w:u w:val="single"/>
        </w:rPr>
        <w:t xml:space="preserve">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 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>Notary Public or Clerk of Probate Court</w:t>
      </w:r>
      <w:r>
        <w:tab/>
        <w:t>Notary Public or Clerk of Probate Court</w:t>
      </w: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C47EC7">
      <w:pPr>
        <w:spacing w:line="7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45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6pt;margin-top:0;width:496.8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mD7AIAADs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40C63" w:rsidRDefault="00240C63">
      <w:pPr>
        <w:jc w:val="both"/>
      </w:pPr>
    </w:p>
    <w:p w:rsidR="00240C63" w:rsidRDefault="00240C63">
      <w:pPr>
        <w:tabs>
          <w:tab w:val="center" w:pos="4968"/>
        </w:tabs>
        <w:jc w:val="both"/>
      </w:pPr>
      <w:r>
        <w:tab/>
      </w:r>
      <w:r>
        <w:rPr>
          <w:b/>
          <w:bCs/>
        </w:rPr>
        <w:t>ORDER ADMITTING TO RECORD</w:t>
      </w:r>
    </w:p>
    <w:p w:rsidR="00240C63" w:rsidRDefault="00240C63">
      <w:pPr>
        <w:jc w:val="both"/>
      </w:pPr>
    </w:p>
    <w:p w:rsidR="00240C63" w:rsidRDefault="00240C63">
      <w:pPr>
        <w:jc w:val="both"/>
      </w:pPr>
      <w:r>
        <w:t xml:space="preserve">The within and foregoing Personal Status Report is hereby accepted, approved and ordered admitted to record on </w:t>
      </w:r>
      <w:r>
        <w:rPr>
          <w:u w:val="single"/>
        </w:rPr>
        <w:t xml:space="preserve">                                        </w:t>
      </w:r>
      <w:r>
        <w:t>.</w:t>
      </w:r>
    </w:p>
    <w:p w:rsidR="00240C63" w:rsidRDefault="00240C63">
      <w:pPr>
        <w:jc w:val="both"/>
      </w:pPr>
    </w:p>
    <w:p w:rsidR="00240C63" w:rsidRDefault="00240C63">
      <w:pPr>
        <w:jc w:val="both"/>
      </w:pPr>
      <w:r>
        <w:t xml:space="preserve">Filed: </w:t>
      </w:r>
      <w:r>
        <w:rPr>
          <w:u w:val="single"/>
        </w:rPr>
        <w:t xml:space="preserve">                             </w:t>
      </w:r>
      <w:r w:rsidR="00B57E2C">
        <w:tab/>
      </w:r>
      <w:r w:rsidR="00B57E2C">
        <w:tab/>
      </w:r>
      <w:r w:rsidR="00B57E2C">
        <w:tab/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ind w:firstLine="5760"/>
        <w:jc w:val="both"/>
      </w:pPr>
      <w:r>
        <w:t>Judge/Clerk of Probate Court</w:t>
      </w:r>
    </w:p>
    <w:p w:rsidR="00240C63" w:rsidRDefault="00240C63">
      <w:pPr>
        <w:jc w:val="both"/>
      </w:pPr>
    </w:p>
    <w:p w:rsidR="00240C63" w:rsidRDefault="00240C63" w:rsidP="00B57E2C">
      <w:r>
        <w:t xml:space="preserve">Recorded in the Imaged Records of Bibb County Probate Court this </w:t>
      </w:r>
      <w:r>
        <w:rPr>
          <w:u w:val="single"/>
        </w:rPr>
        <w:t xml:space="preserve">     </w:t>
      </w:r>
      <w:r>
        <w:t xml:space="preserve"> day of </w:t>
      </w:r>
      <w:r>
        <w:rPr>
          <w:u w:val="single"/>
        </w:rPr>
        <w:t xml:space="preserve">              </w:t>
      </w:r>
      <w:r>
        <w:t>, 20</w:t>
      </w:r>
      <w:r>
        <w:rPr>
          <w:u w:val="single"/>
        </w:rPr>
        <w:t xml:space="preserve">      </w:t>
      </w:r>
      <w:r>
        <w:t xml:space="preserve"> Deputy Clerk </w:t>
      </w:r>
      <w:r>
        <w:rPr>
          <w:u w:val="single"/>
        </w:rPr>
        <w:t xml:space="preserve">                       </w:t>
      </w:r>
    </w:p>
    <w:p w:rsidR="00240C63" w:rsidRDefault="00240C63" w:rsidP="00B57E2C"/>
    <w:sectPr w:rsidR="00240C63" w:rsidSect="00240C63"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63" w:rsidRDefault="00240C63" w:rsidP="00240C63">
      <w:r>
        <w:separator/>
      </w:r>
    </w:p>
  </w:endnote>
  <w:endnote w:type="continuationSeparator" w:id="0">
    <w:p w:rsidR="00240C63" w:rsidRDefault="00240C63" w:rsidP="0024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90" w:rsidRDefault="00437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63" w:rsidRDefault="00240C63">
    <w:pPr>
      <w:spacing w:line="240" w:lineRule="exact"/>
    </w:pPr>
  </w:p>
  <w:p w:rsidR="00240C63" w:rsidRDefault="00240C63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 - Minor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5766D4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</w:t>
    </w:r>
    <w:r w:rsidR="00437F90">
      <w:rPr>
        <w:b/>
        <w:bCs/>
        <w:sz w:val="16"/>
        <w:szCs w:val="16"/>
      </w:rPr>
      <w:t xml:space="preserve"> of Bibb</w:t>
    </w:r>
    <w:r>
      <w:rPr>
        <w:b/>
        <w:bCs/>
        <w:sz w:val="16"/>
        <w:szCs w:val="16"/>
      </w:rPr>
      <w:t xml:space="preserve"> County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90" w:rsidRDefault="00437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63" w:rsidRDefault="00240C63" w:rsidP="00240C63">
      <w:r>
        <w:separator/>
      </w:r>
    </w:p>
  </w:footnote>
  <w:footnote w:type="continuationSeparator" w:id="0">
    <w:p w:rsidR="00240C63" w:rsidRDefault="00240C63" w:rsidP="0024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90" w:rsidRDefault="00437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90" w:rsidRDefault="00437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90" w:rsidRDefault="00437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63"/>
    <w:rsid w:val="00240C63"/>
    <w:rsid w:val="00437F90"/>
    <w:rsid w:val="005766D4"/>
    <w:rsid w:val="00B57E2C"/>
    <w:rsid w:val="0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57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57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7742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Sarah S. Harris</cp:lastModifiedBy>
  <cp:revision>5</cp:revision>
  <cp:lastPrinted>2014-04-11T18:13:00Z</cp:lastPrinted>
  <dcterms:created xsi:type="dcterms:W3CDTF">2013-06-13T18:59:00Z</dcterms:created>
  <dcterms:modified xsi:type="dcterms:W3CDTF">2014-04-11T18:13:00Z</dcterms:modified>
</cp:coreProperties>
</file>