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E2" w:rsidRPr="00646520" w:rsidRDefault="004918E2" w:rsidP="004918E2">
      <w:pPr>
        <w:tabs>
          <w:tab w:val="left" w:pos="5040"/>
        </w:tabs>
        <w:spacing w:after="0"/>
        <w:ind w:left="-1170" w:right="8640"/>
        <w:jc w:val="center"/>
        <w:rPr>
          <w:b/>
        </w:rPr>
      </w:pPr>
      <w:r>
        <w:rPr>
          <w:b/>
        </w:rPr>
        <w:t xml:space="preserve">                 </w:t>
      </w:r>
      <w:r w:rsidR="00D9574C">
        <w:rPr>
          <w:b/>
        </w:rPr>
        <w:t>COURT CALENDAR FOR 2017</w:t>
      </w:r>
      <w:r>
        <w:rPr>
          <w:b/>
        </w:rPr>
        <w:t xml:space="preserve">                                                                                                       </w:t>
      </w:r>
    </w:p>
    <w:p w:rsidR="004918E2" w:rsidRPr="00646520" w:rsidRDefault="004918E2" w:rsidP="004918E2">
      <w:pPr>
        <w:tabs>
          <w:tab w:val="left" w:pos="8370"/>
        </w:tabs>
        <w:spacing w:after="0" w:line="240" w:lineRule="auto"/>
        <w:ind w:left="-1170" w:right="8640"/>
        <w:jc w:val="center"/>
        <w:rPr>
          <w:b/>
        </w:rPr>
      </w:pPr>
      <w:r>
        <w:rPr>
          <w:b/>
        </w:rPr>
        <w:t xml:space="preserve">                  </w:t>
      </w:r>
      <w:r w:rsidRPr="00646520">
        <w:rPr>
          <w:b/>
        </w:rPr>
        <w:t>STATE COURT OF BIBB COUNTY</w:t>
      </w:r>
    </w:p>
    <w:p w:rsidR="004918E2" w:rsidRPr="00646520" w:rsidRDefault="004918E2" w:rsidP="004918E2">
      <w:pPr>
        <w:tabs>
          <w:tab w:val="left" w:pos="8370"/>
        </w:tabs>
        <w:spacing w:after="0" w:line="240" w:lineRule="auto"/>
        <w:ind w:left="-1170" w:right="8640"/>
        <w:jc w:val="center"/>
        <w:rPr>
          <w:b/>
        </w:rPr>
      </w:pPr>
      <w:r>
        <w:rPr>
          <w:b/>
        </w:rPr>
        <w:t xml:space="preserve">                     </w:t>
      </w:r>
      <w:r w:rsidRPr="00646520">
        <w:rPr>
          <w:b/>
        </w:rPr>
        <w:t xml:space="preserve">ROOM 500 – </w:t>
      </w:r>
      <w:r>
        <w:rPr>
          <w:b/>
        </w:rPr>
        <w:t>J. Taylor Phillips</w:t>
      </w:r>
      <w:r w:rsidRPr="00646520">
        <w:rPr>
          <w:b/>
        </w:rPr>
        <w:t xml:space="preserve"> Courthouse</w:t>
      </w:r>
    </w:p>
    <w:p w:rsidR="004918E2" w:rsidRPr="00646520" w:rsidRDefault="004918E2" w:rsidP="004918E2">
      <w:pPr>
        <w:tabs>
          <w:tab w:val="left" w:pos="8370"/>
        </w:tabs>
        <w:spacing w:after="0" w:line="240" w:lineRule="auto"/>
        <w:ind w:left="-1170" w:right="8640"/>
        <w:jc w:val="center"/>
        <w:rPr>
          <w:b/>
        </w:rPr>
      </w:pPr>
      <w:r>
        <w:rPr>
          <w:b/>
        </w:rPr>
        <w:t xml:space="preserve">                </w:t>
      </w:r>
      <w:r w:rsidRPr="00646520">
        <w:rPr>
          <w:b/>
        </w:rPr>
        <w:t xml:space="preserve">MACON, GEORGIA </w:t>
      </w:r>
      <w:r>
        <w:rPr>
          <w:b/>
        </w:rPr>
        <w:t>3</w:t>
      </w:r>
      <w:r w:rsidRPr="00646520">
        <w:rPr>
          <w:b/>
        </w:rPr>
        <w:t>1201</w:t>
      </w:r>
    </w:p>
    <w:p w:rsidR="004918E2" w:rsidRPr="00646520" w:rsidRDefault="004918E2" w:rsidP="004918E2">
      <w:pPr>
        <w:tabs>
          <w:tab w:val="left" w:pos="8370"/>
        </w:tabs>
        <w:spacing w:after="0" w:line="240" w:lineRule="auto"/>
        <w:ind w:left="-1170" w:right="8640"/>
        <w:jc w:val="center"/>
        <w:rPr>
          <w:b/>
          <w:sz w:val="18"/>
          <w:szCs w:val="18"/>
        </w:rPr>
      </w:pPr>
      <w:r>
        <w:rPr>
          <w:b/>
          <w:sz w:val="18"/>
          <w:szCs w:val="18"/>
        </w:rPr>
        <w:t xml:space="preserve">                     </w:t>
      </w:r>
      <w:r w:rsidRPr="00646520">
        <w:rPr>
          <w:b/>
          <w:sz w:val="18"/>
          <w:szCs w:val="18"/>
        </w:rPr>
        <w:t>Phone: 478-621-6676   Fax: 478-621-6326</w:t>
      </w:r>
    </w:p>
    <w:p w:rsidR="004918E2" w:rsidRDefault="004918E2" w:rsidP="004918E2">
      <w:pPr>
        <w:tabs>
          <w:tab w:val="left" w:pos="8370"/>
        </w:tabs>
        <w:spacing w:after="0" w:line="240" w:lineRule="auto"/>
        <w:ind w:left="-1170" w:right="8640"/>
        <w:jc w:val="center"/>
        <w:rPr>
          <w:sz w:val="18"/>
          <w:szCs w:val="18"/>
          <w:u w:val="single"/>
        </w:rPr>
      </w:pPr>
      <w:r w:rsidRPr="00521FAE">
        <w:rPr>
          <w:sz w:val="18"/>
          <w:szCs w:val="18"/>
        </w:rPr>
        <w:t xml:space="preserve">    </w:t>
      </w:r>
      <w:r>
        <w:rPr>
          <w:sz w:val="18"/>
          <w:szCs w:val="18"/>
        </w:rPr>
        <w:t xml:space="preserve">             </w:t>
      </w:r>
      <w:r w:rsidRPr="00521FAE">
        <w:rPr>
          <w:sz w:val="18"/>
          <w:szCs w:val="18"/>
        </w:rPr>
        <w:t xml:space="preserve">   </w:t>
      </w:r>
      <w:r w:rsidRPr="00521FAE">
        <w:rPr>
          <w:sz w:val="18"/>
          <w:szCs w:val="18"/>
          <w:u w:val="single"/>
        </w:rPr>
        <w:t xml:space="preserve"> </w:t>
      </w:r>
      <w:hyperlink r:id="rId4" w:history="1">
        <w:r w:rsidRPr="000067AA">
          <w:rPr>
            <w:rStyle w:val="Hyperlink"/>
            <w:sz w:val="18"/>
            <w:szCs w:val="18"/>
          </w:rPr>
          <w:t>www.maconbibb.us/state-court/</w:t>
        </w:r>
      </w:hyperlink>
    </w:p>
    <w:p w:rsidR="004918E2" w:rsidRPr="009A2C8C" w:rsidRDefault="004918E2" w:rsidP="004918E2">
      <w:pPr>
        <w:tabs>
          <w:tab w:val="left" w:pos="8370"/>
        </w:tabs>
        <w:spacing w:after="0" w:line="240" w:lineRule="auto"/>
        <w:ind w:left="-1170" w:right="8640"/>
        <w:jc w:val="center"/>
        <w:rPr>
          <w:sz w:val="16"/>
          <w:szCs w:val="16"/>
          <w:u w:val="single"/>
        </w:rPr>
      </w:pPr>
    </w:p>
    <w:p w:rsidR="004918E2" w:rsidRDefault="004918E2" w:rsidP="004918E2">
      <w:pPr>
        <w:tabs>
          <w:tab w:val="left" w:pos="8370"/>
        </w:tabs>
        <w:spacing w:after="0" w:line="240" w:lineRule="auto"/>
        <w:ind w:right="8640"/>
        <w:rPr>
          <w:u w:val="single"/>
        </w:rPr>
      </w:pPr>
      <w:r w:rsidRPr="001713EB">
        <w:rPr>
          <w:b/>
          <w:sz w:val="24"/>
          <w:szCs w:val="24"/>
          <w:u w:val="single"/>
        </w:rPr>
        <w:t>CIVIL JURY TRIAL WEEKS:</w:t>
      </w:r>
      <w:r w:rsidRPr="003F67E5">
        <w:rPr>
          <w:u w:val="single"/>
        </w:rPr>
        <w:t xml:space="preserve">                           </w:t>
      </w:r>
      <w:r w:rsidRPr="001713EB">
        <w:rPr>
          <w:b/>
          <w:u w:val="single"/>
        </w:rPr>
        <w:t>(9:00 A.M.)</w:t>
      </w:r>
    </w:p>
    <w:p w:rsidR="004918E2" w:rsidRDefault="004918E2" w:rsidP="004918E2">
      <w:pPr>
        <w:tabs>
          <w:tab w:val="left" w:pos="8370"/>
        </w:tabs>
        <w:spacing w:after="0" w:line="240" w:lineRule="auto"/>
        <w:ind w:right="8640"/>
      </w:pPr>
      <w:r w:rsidRPr="00732D7E">
        <w:t>J</w:t>
      </w:r>
      <w:r w:rsidR="00D9574C">
        <w:t>AN 23</w:t>
      </w:r>
      <w:r>
        <w:t xml:space="preserve">          </w:t>
      </w:r>
      <w:r w:rsidR="00D9574C">
        <w:t xml:space="preserve">JAN 30         </w:t>
      </w:r>
      <w:r>
        <w:t xml:space="preserve"> </w:t>
      </w:r>
      <w:r w:rsidR="00D9574C">
        <w:t xml:space="preserve">APR 3            </w:t>
      </w:r>
      <w:r>
        <w:t xml:space="preserve"> </w:t>
      </w:r>
      <w:r w:rsidR="00D9574C">
        <w:t xml:space="preserve"> APR 10</w:t>
      </w:r>
    </w:p>
    <w:p w:rsidR="004918E2" w:rsidRDefault="00D9574C" w:rsidP="004918E2">
      <w:pPr>
        <w:tabs>
          <w:tab w:val="left" w:pos="8370"/>
        </w:tabs>
        <w:spacing w:after="0" w:line="240" w:lineRule="auto"/>
        <w:ind w:right="8640"/>
      </w:pPr>
      <w:r>
        <w:t>JUN 5</w:t>
      </w:r>
      <w:r w:rsidR="004918E2">
        <w:t xml:space="preserve">            </w:t>
      </w:r>
      <w:r>
        <w:t>JUN 12</w:t>
      </w:r>
      <w:r w:rsidR="004918E2">
        <w:t xml:space="preserve">         </w:t>
      </w:r>
      <w:r w:rsidR="00724F5E">
        <w:t xml:space="preserve"> A</w:t>
      </w:r>
      <w:r>
        <w:t>UG 7</w:t>
      </w:r>
      <w:r w:rsidR="004918E2">
        <w:t xml:space="preserve">             </w:t>
      </w:r>
      <w:r>
        <w:t>AUG 14</w:t>
      </w:r>
    </w:p>
    <w:p w:rsidR="004918E2" w:rsidRDefault="00D9574C" w:rsidP="004918E2">
      <w:pPr>
        <w:tabs>
          <w:tab w:val="left" w:pos="8370"/>
        </w:tabs>
        <w:spacing w:after="0" w:line="240" w:lineRule="auto"/>
        <w:ind w:right="8640"/>
      </w:pPr>
      <w:r>
        <w:t>OCT 2</w:t>
      </w:r>
      <w:r w:rsidR="004918E2">
        <w:t xml:space="preserve">           </w:t>
      </w:r>
      <w:r>
        <w:t>OCT 16</w:t>
      </w:r>
      <w:r w:rsidR="004918E2">
        <w:t xml:space="preserve">          </w:t>
      </w:r>
      <w:r>
        <w:t>DEC 4</w:t>
      </w:r>
      <w:r w:rsidR="004918E2">
        <w:t xml:space="preserve">              </w:t>
      </w:r>
      <w:r>
        <w:t>DEC 11</w:t>
      </w:r>
    </w:p>
    <w:p w:rsidR="00010C67" w:rsidRDefault="00010C67" w:rsidP="004918E2">
      <w:pPr>
        <w:tabs>
          <w:tab w:val="left" w:pos="8370"/>
        </w:tabs>
        <w:spacing w:after="0" w:line="240" w:lineRule="auto"/>
        <w:ind w:right="8640"/>
        <w:rPr>
          <w:b/>
          <w:sz w:val="24"/>
          <w:szCs w:val="24"/>
          <w:u w:val="single"/>
        </w:rPr>
      </w:pPr>
    </w:p>
    <w:p w:rsidR="004918E2" w:rsidRPr="00010C67" w:rsidRDefault="004918E2" w:rsidP="004918E2">
      <w:pPr>
        <w:tabs>
          <w:tab w:val="left" w:pos="8370"/>
        </w:tabs>
        <w:spacing w:after="0" w:line="240" w:lineRule="auto"/>
        <w:ind w:right="8640"/>
        <w:rPr>
          <w:sz w:val="24"/>
          <w:szCs w:val="24"/>
          <w:u w:val="single"/>
        </w:rPr>
      </w:pPr>
      <w:r w:rsidRPr="00010C67">
        <w:rPr>
          <w:b/>
          <w:sz w:val="24"/>
          <w:szCs w:val="24"/>
          <w:u w:val="single"/>
        </w:rPr>
        <w:t>CRIMINAL JURY TRIAL WEEKS:</w:t>
      </w:r>
      <w:r w:rsidR="00010C67">
        <w:rPr>
          <w:sz w:val="24"/>
          <w:szCs w:val="24"/>
          <w:u w:val="single"/>
        </w:rPr>
        <w:t xml:space="preserve">              </w:t>
      </w:r>
      <w:r w:rsidRPr="00010C67">
        <w:rPr>
          <w:sz w:val="24"/>
          <w:szCs w:val="24"/>
          <w:u w:val="single"/>
        </w:rPr>
        <w:t xml:space="preserve"> </w:t>
      </w:r>
      <w:r w:rsidRPr="00010C67">
        <w:rPr>
          <w:b/>
          <w:u w:val="single"/>
        </w:rPr>
        <w:t>(8:15 A.M.)</w:t>
      </w:r>
    </w:p>
    <w:p w:rsidR="004918E2" w:rsidRDefault="00D9574C" w:rsidP="004918E2">
      <w:pPr>
        <w:tabs>
          <w:tab w:val="left" w:pos="8370"/>
        </w:tabs>
        <w:spacing w:after="0" w:line="240" w:lineRule="auto"/>
        <w:ind w:right="8640"/>
      </w:pPr>
      <w:r>
        <w:t xml:space="preserve">JAN 9  </w:t>
      </w:r>
      <w:r w:rsidR="004918E2">
        <w:t xml:space="preserve">          </w:t>
      </w:r>
      <w:r>
        <w:t>MAR 13</w:t>
      </w:r>
      <w:r w:rsidR="004918E2">
        <w:t xml:space="preserve">       </w:t>
      </w:r>
      <w:r>
        <w:t>MAR 20</w:t>
      </w:r>
      <w:r w:rsidR="004918E2">
        <w:t xml:space="preserve">           </w:t>
      </w:r>
      <w:r>
        <w:t>APR 24</w:t>
      </w:r>
    </w:p>
    <w:p w:rsidR="004918E2" w:rsidRDefault="00385BF9" w:rsidP="004918E2">
      <w:pPr>
        <w:tabs>
          <w:tab w:val="left" w:pos="8370"/>
        </w:tabs>
        <w:spacing w:after="0" w:line="240" w:lineRule="auto"/>
        <w:ind w:right="8640"/>
      </w:pPr>
      <w:r>
        <w:t>JUN 2</w:t>
      </w:r>
      <w:r w:rsidR="00D9574C">
        <w:t>6</w:t>
      </w:r>
      <w:r w:rsidR="004918E2">
        <w:t xml:space="preserve">          </w:t>
      </w:r>
      <w:r w:rsidR="00D9574C">
        <w:t>SEP 11</w:t>
      </w:r>
      <w:r w:rsidR="004918E2">
        <w:t xml:space="preserve">         </w:t>
      </w:r>
      <w:r w:rsidR="00D9574C">
        <w:t>SEP 18</w:t>
      </w:r>
      <w:r w:rsidR="004918E2">
        <w:t xml:space="preserve">             </w:t>
      </w:r>
      <w:r w:rsidR="00D9574C">
        <w:t>NOV 6</w:t>
      </w:r>
    </w:p>
    <w:p w:rsidR="00010C67" w:rsidRDefault="00010C67" w:rsidP="004918E2">
      <w:pPr>
        <w:tabs>
          <w:tab w:val="left" w:pos="8370"/>
        </w:tabs>
        <w:spacing w:after="0" w:line="240" w:lineRule="auto"/>
        <w:ind w:right="8640"/>
        <w:rPr>
          <w:b/>
          <w:sz w:val="24"/>
          <w:szCs w:val="24"/>
          <w:u w:val="single"/>
        </w:rPr>
      </w:pPr>
    </w:p>
    <w:p w:rsidR="004918E2" w:rsidRDefault="004918E2" w:rsidP="004918E2">
      <w:pPr>
        <w:tabs>
          <w:tab w:val="left" w:pos="8370"/>
        </w:tabs>
        <w:spacing w:after="0" w:line="240" w:lineRule="auto"/>
        <w:ind w:right="8640"/>
        <w:rPr>
          <w:u w:val="single"/>
        </w:rPr>
      </w:pPr>
      <w:r w:rsidRPr="001713EB">
        <w:rPr>
          <w:b/>
          <w:sz w:val="24"/>
          <w:szCs w:val="24"/>
          <w:u w:val="single"/>
        </w:rPr>
        <w:t>CRIMINAL NON-JURY DAYS</w:t>
      </w:r>
      <w:r w:rsidRPr="001713EB">
        <w:rPr>
          <w:b/>
          <w:u w:val="single"/>
        </w:rPr>
        <w:t>:</w:t>
      </w:r>
      <w:r w:rsidRPr="00052880">
        <w:rPr>
          <w:u w:val="single"/>
        </w:rPr>
        <w:t xml:space="preserve">                    </w:t>
      </w:r>
      <w:r>
        <w:rPr>
          <w:u w:val="single"/>
        </w:rPr>
        <w:t xml:space="preserve"> </w:t>
      </w:r>
      <w:r w:rsidRPr="001713EB">
        <w:rPr>
          <w:b/>
          <w:u w:val="single"/>
        </w:rPr>
        <w:t>(9:00 A.M.)</w:t>
      </w:r>
    </w:p>
    <w:p w:rsidR="004918E2" w:rsidRDefault="00D9574C" w:rsidP="004918E2">
      <w:pPr>
        <w:tabs>
          <w:tab w:val="left" w:pos="8370"/>
        </w:tabs>
        <w:spacing w:after="0" w:line="240" w:lineRule="auto"/>
        <w:ind w:right="8640"/>
      </w:pPr>
      <w:r>
        <w:t>JAN 18</w:t>
      </w:r>
      <w:r w:rsidR="004918E2">
        <w:t xml:space="preserve">           </w:t>
      </w:r>
      <w:r>
        <w:t xml:space="preserve">FEB 8  </w:t>
      </w:r>
      <w:r w:rsidR="004918E2">
        <w:t xml:space="preserve">         </w:t>
      </w:r>
      <w:r w:rsidR="00724F5E">
        <w:t xml:space="preserve">MAR 1  </w:t>
      </w:r>
      <w:r w:rsidR="004918E2">
        <w:t xml:space="preserve">          </w:t>
      </w:r>
      <w:r w:rsidR="00724F5E">
        <w:t>MAR 29</w:t>
      </w:r>
      <w:r w:rsidR="004918E2">
        <w:t xml:space="preserve"> </w:t>
      </w:r>
    </w:p>
    <w:p w:rsidR="004918E2" w:rsidRDefault="00724F5E" w:rsidP="004918E2">
      <w:pPr>
        <w:tabs>
          <w:tab w:val="left" w:pos="8370"/>
        </w:tabs>
        <w:spacing w:after="0" w:line="240" w:lineRule="auto"/>
        <w:ind w:right="8640"/>
      </w:pPr>
      <w:r>
        <w:t>MAY 3</w:t>
      </w:r>
      <w:r w:rsidR="004918E2">
        <w:t xml:space="preserve">           </w:t>
      </w:r>
      <w:r>
        <w:t>MAY 31</w:t>
      </w:r>
      <w:r w:rsidR="004918E2">
        <w:t xml:space="preserve">       </w:t>
      </w:r>
      <w:r>
        <w:t>JUL</w:t>
      </w:r>
      <w:r w:rsidR="004918E2">
        <w:t xml:space="preserve"> 1</w:t>
      </w:r>
      <w:r>
        <w:t>2</w:t>
      </w:r>
      <w:r w:rsidR="004918E2">
        <w:t xml:space="preserve">             </w:t>
      </w:r>
      <w:r>
        <w:t>JUL 26</w:t>
      </w:r>
    </w:p>
    <w:p w:rsidR="004918E2" w:rsidRDefault="00724F5E" w:rsidP="004918E2">
      <w:pPr>
        <w:tabs>
          <w:tab w:val="left" w:pos="8370"/>
        </w:tabs>
        <w:spacing w:after="0" w:line="240" w:lineRule="auto"/>
        <w:ind w:right="8640"/>
      </w:pPr>
      <w:r>
        <w:t>AUG 2</w:t>
      </w:r>
      <w:r w:rsidR="004918E2">
        <w:t xml:space="preserve">           </w:t>
      </w:r>
      <w:r>
        <w:t>AUG 30</w:t>
      </w:r>
      <w:r w:rsidR="004918E2">
        <w:t xml:space="preserve">       </w:t>
      </w:r>
      <w:r>
        <w:t xml:space="preserve"> SEP 27</w:t>
      </w:r>
      <w:r w:rsidR="004918E2">
        <w:t xml:space="preserve">           </w:t>
      </w:r>
      <w:r>
        <w:t xml:space="preserve"> OCT 25</w:t>
      </w:r>
    </w:p>
    <w:p w:rsidR="004918E2" w:rsidRDefault="00724F5E" w:rsidP="004918E2">
      <w:pPr>
        <w:tabs>
          <w:tab w:val="left" w:pos="8370"/>
        </w:tabs>
        <w:spacing w:after="0" w:line="240" w:lineRule="auto"/>
        <w:ind w:right="8640"/>
      </w:pPr>
      <w:r>
        <w:t>NOV 15</w:t>
      </w:r>
      <w:r w:rsidR="004918E2">
        <w:t xml:space="preserve">       </w:t>
      </w:r>
      <w:r>
        <w:t xml:space="preserve">  DEC 20</w:t>
      </w:r>
    </w:p>
    <w:p w:rsidR="00724F5E" w:rsidRPr="00724F5E" w:rsidRDefault="00724F5E" w:rsidP="004918E2">
      <w:pPr>
        <w:tabs>
          <w:tab w:val="left" w:pos="8370"/>
        </w:tabs>
        <w:spacing w:after="0" w:line="240" w:lineRule="auto"/>
        <w:ind w:right="8640"/>
        <w:rPr>
          <w:b/>
          <w:sz w:val="24"/>
          <w:szCs w:val="24"/>
        </w:rPr>
      </w:pPr>
    </w:p>
    <w:p w:rsidR="004918E2" w:rsidRPr="001713EB" w:rsidRDefault="004918E2" w:rsidP="004918E2">
      <w:pPr>
        <w:tabs>
          <w:tab w:val="left" w:pos="8370"/>
        </w:tabs>
        <w:spacing w:after="0" w:line="240" w:lineRule="auto"/>
        <w:ind w:right="8640"/>
        <w:rPr>
          <w:b/>
          <w:u w:val="single"/>
        </w:rPr>
      </w:pPr>
      <w:r w:rsidRPr="001713EB">
        <w:rPr>
          <w:b/>
          <w:sz w:val="24"/>
          <w:szCs w:val="24"/>
          <w:u w:val="single"/>
        </w:rPr>
        <w:t>CIVIL ASSIGNMENTS</w:t>
      </w:r>
      <w:r w:rsidRPr="001713EB">
        <w:rPr>
          <w:b/>
          <w:u w:val="single"/>
        </w:rPr>
        <w:t>:</w:t>
      </w:r>
    </w:p>
    <w:p w:rsidR="004918E2" w:rsidRPr="00010C67" w:rsidRDefault="004918E2" w:rsidP="00010C67">
      <w:pPr>
        <w:tabs>
          <w:tab w:val="left" w:pos="8370"/>
        </w:tabs>
        <w:spacing w:after="0" w:line="240" w:lineRule="auto"/>
        <w:ind w:right="8640"/>
        <w:jc w:val="both"/>
      </w:pPr>
      <w:r w:rsidRPr="00010C67">
        <w:t>Civil cases will be automatically assigned once without request, thereafter they will not appear unless counsel notifies the Clerk at least thirty (30) days prior to the first day of trial term.</w:t>
      </w:r>
    </w:p>
    <w:p w:rsidR="004918E2" w:rsidRPr="00010C67" w:rsidRDefault="004918E2" w:rsidP="00010C67">
      <w:pPr>
        <w:tabs>
          <w:tab w:val="left" w:pos="8370"/>
        </w:tabs>
        <w:spacing w:after="0" w:line="240" w:lineRule="auto"/>
        <w:ind w:right="8640"/>
        <w:jc w:val="both"/>
      </w:pPr>
    </w:p>
    <w:p w:rsidR="004918E2" w:rsidRPr="00010C67" w:rsidRDefault="004918E2" w:rsidP="00010C67">
      <w:pPr>
        <w:tabs>
          <w:tab w:val="left" w:pos="8370"/>
        </w:tabs>
        <w:spacing w:after="0" w:line="240" w:lineRule="auto"/>
        <w:ind w:right="8640"/>
        <w:jc w:val="both"/>
      </w:pPr>
      <w:r w:rsidRPr="00010C67">
        <w:t>No civil case shall be considered ready for jury trial</w:t>
      </w:r>
      <w:r w:rsidR="00724F5E" w:rsidRPr="00010C67">
        <w:t xml:space="preserve"> </w:t>
      </w:r>
      <w:r w:rsidRPr="00010C67">
        <w:t>unless counsel notifies the Clerk in writing with copy to opposing counsel that the case is ready for trial at least fifteen (15) calendar days prior to start of trial term.</w:t>
      </w:r>
    </w:p>
    <w:p w:rsidR="00010C67" w:rsidRDefault="00010C67" w:rsidP="004918E2">
      <w:pPr>
        <w:tabs>
          <w:tab w:val="left" w:pos="8370"/>
        </w:tabs>
        <w:spacing w:after="0" w:line="240" w:lineRule="auto"/>
        <w:ind w:right="8640"/>
        <w:rPr>
          <w:b/>
          <w:sz w:val="24"/>
          <w:szCs w:val="24"/>
          <w:u w:val="single"/>
        </w:rPr>
      </w:pPr>
    </w:p>
    <w:p w:rsidR="004918E2" w:rsidRPr="001713EB" w:rsidRDefault="004918E2" w:rsidP="004918E2">
      <w:pPr>
        <w:tabs>
          <w:tab w:val="left" w:pos="8370"/>
        </w:tabs>
        <w:spacing w:after="0" w:line="240" w:lineRule="auto"/>
        <w:ind w:right="8640"/>
        <w:rPr>
          <w:b/>
          <w:u w:val="single"/>
        </w:rPr>
      </w:pPr>
      <w:r w:rsidRPr="001713EB">
        <w:rPr>
          <w:b/>
          <w:sz w:val="24"/>
          <w:szCs w:val="24"/>
          <w:u w:val="single"/>
        </w:rPr>
        <w:t>CRIMINAL PLEAS AND APPEARANCES</w:t>
      </w:r>
      <w:r w:rsidRPr="001713EB">
        <w:rPr>
          <w:b/>
          <w:u w:val="single"/>
        </w:rPr>
        <w:t>:</w:t>
      </w:r>
    </w:p>
    <w:p w:rsidR="004918E2" w:rsidRDefault="004918E2" w:rsidP="004918E2">
      <w:pPr>
        <w:tabs>
          <w:tab w:val="left" w:pos="8370"/>
        </w:tabs>
        <w:spacing w:after="0" w:line="240" w:lineRule="auto"/>
        <w:ind w:right="8640"/>
      </w:pPr>
      <w:r w:rsidRPr="006F18AB">
        <w:t>Fridays</w:t>
      </w:r>
      <w:r>
        <w:t xml:space="preserve">     </w:t>
      </w:r>
      <w:r w:rsidRPr="006F18AB">
        <w:t>8:00</w:t>
      </w:r>
      <w:r>
        <w:t xml:space="preserve"> A.M.    </w:t>
      </w:r>
      <w:r w:rsidRPr="006F18AB">
        <w:t xml:space="preserve"> &amp;</w:t>
      </w:r>
      <w:r>
        <w:t xml:space="preserve">   </w:t>
      </w:r>
      <w:r w:rsidRPr="006F18AB">
        <w:t xml:space="preserve"> 10:00 A.M.</w:t>
      </w:r>
    </w:p>
    <w:p w:rsidR="00010C67" w:rsidRDefault="00010C67" w:rsidP="004918E2">
      <w:pPr>
        <w:tabs>
          <w:tab w:val="left" w:pos="8370"/>
        </w:tabs>
        <w:spacing w:after="0" w:line="240" w:lineRule="auto"/>
        <w:ind w:right="8640"/>
        <w:rPr>
          <w:b/>
          <w:sz w:val="24"/>
          <w:szCs w:val="24"/>
          <w:u w:val="single"/>
        </w:rPr>
      </w:pPr>
    </w:p>
    <w:p w:rsidR="004918E2" w:rsidRPr="001713EB" w:rsidRDefault="004918E2" w:rsidP="004918E2">
      <w:pPr>
        <w:tabs>
          <w:tab w:val="left" w:pos="8370"/>
        </w:tabs>
        <w:spacing w:after="0" w:line="240" w:lineRule="auto"/>
        <w:ind w:right="8640"/>
        <w:rPr>
          <w:b/>
          <w:sz w:val="24"/>
          <w:szCs w:val="24"/>
          <w:u w:val="single"/>
        </w:rPr>
      </w:pPr>
      <w:r w:rsidRPr="001713EB">
        <w:rPr>
          <w:b/>
          <w:sz w:val="24"/>
          <w:szCs w:val="24"/>
          <w:u w:val="single"/>
        </w:rPr>
        <w:t>COURT OFFICIALS:</w:t>
      </w:r>
    </w:p>
    <w:p w:rsidR="004918E2" w:rsidRPr="001713EB" w:rsidRDefault="004918E2" w:rsidP="004918E2">
      <w:pPr>
        <w:tabs>
          <w:tab w:val="left" w:pos="8370"/>
        </w:tabs>
        <w:spacing w:after="0" w:line="240" w:lineRule="auto"/>
        <w:ind w:right="8640"/>
        <w:rPr>
          <w:sz w:val="20"/>
          <w:szCs w:val="20"/>
        </w:rPr>
      </w:pPr>
      <w:r w:rsidRPr="001713EB">
        <w:rPr>
          <w:sz w:val="20"/>
          <w:szCs w:val="20"/>
        </w:rPr>
        <w:t>WILLIAM P. ADAMS, Chief Judge</w:t>
      </w:r>
    </w:p>
    <w:p w:rsidR="004918E2" w:rsidRPr="001713EB" w:rsidRDefault="004918E2" w:rsidP="004918E2">
      <w:pPr>
        <w:tabs>
          <w:tab w:val="left" w:pos="8370"/>
        </w:tabs>
        <w:spacing w:after="0" w:line="240" w:lineRule="auto"/>
        <w:ind w:right="8640"/>
        <w:rPr>
          <w:sz w:val="20"/>
          <w:szCs w:val="20"/>
        </w:rPr>
      </w:pPr>
      <w:r w:rsidRPr="001713EB">
        <w:rPr>
          <w:sz w:val="20"/>
          <w:szCs w:val="20"/>
        </w:rPr>
        <w:t>JEFFREY B. HANSON, Judge</w:t>
      </w:r>
    </w:p>
    <w:p w:rsidR="004918E2" w:rsidRPr="001713EB" w:rsidRDefault="004918E2" w:rsidP="004918E2">
      <w:pPr>
        <w:tabs>
          <w:tab w:val="left" w:pos="8370"/>
        </w:tabs>
        <w:spacing w:after="0" w:line="240" w:lineRule="auto"/>
        <w:ind w:right="8640"/>
        <w:rPr>
          <w:sz w:val="20"/>
          <w:szCs w:val="20"/>
        </w:rPr>
      </w:pPr>
      <w:r w:rsidRPr="001713EB">
        <w:rPr>
          <w:sz w:val="20"/>
          <w:szCs w:val="20"/>
        </w:rPr>
        <w:t>REBECCA L. GRIST, Solicitor-General</w:t>
      </w:r>
    </w:p>
    <w:p w:rsidR="004918E2" w:rsidRPr="001713EB" w:rsidRDefault="004918E2" w:rsidP="004918E2">
      <w:pPr>
        <w:tabs>
          <w:tab w:val="left" w:pos="8370"/>
        </w:tabs>
        <w:spacing w:after="0" w:line="240" w:lineRule="auto"/>
        <w:ind w:right="8640"/>
        <w:rPr>
          <w:sz w:val="20"/>
          <w:szCs w:val="20"/>
        </w:rPr>
      </w:pPr>
      <w:r w:rsidRPr="001713EB">
        <w:rPr>
          <w:sz w:val="20"/>
          <w:szCs w:val="20"/>
        </w:rPr>
        <w:t>PATTI M. GRAVES, Clerk</w:t>
      </w:r>
    </w:p>
    <w:p w:rsidR="004918E2" w:rsidRPr="001713EB" w:rsidRDefault="004918E2" w:rsidP="004918E2">
      <w:pPr>
        <w:tabs>
          <w:tab w:val="left" w:pos="8370"/>
        </w:tabs>
        <w:spacing w:after="0" w:line="240" w:lineRule="auto"/>
        <w:ind w:right="8640"/>
        <w:rPr>
          <w:sz w:val="20"/>
          <w:szCs w:val="20"/>
        </w:rPr>
      </w:pPr>
      <w:r w:rsidRPr="001713EB">
        <w:rPr>
          <w:sz w:val="20"/>
          <w:szCs w:val="20"/>
        </w:rPr>
        <w:t>AMY HARTLEY, Chief Probation Officer</w:t>
      </w:r>
      <w:r w:rsidR="006D3C69">
        <w:rPr>
          <w:sz w:val="20"/>
          <w:szCs w:val="20"/>
        </w:rPr>
        <w:tab/>
      </w:r>
    </w:p>
    <w:sectPr w:rsidR="004918E2" w:rsidRPr="001713EB" w:rsidSect="00CF327A">
      <w:pgSz w:w="15840" w:h="12240" w:orient="landscape"/>
      <w:pgMar w:top="450" w:right="144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BD"/>
    <w:rsid w:val="00010C67"/>
    <w:rsid w:val="00023ECE"/>
    <w:rsid w:val="00052880"/>
    <w:rsid w:val="001713EB"/>
    <w:rsid w:val="002457BB"/>
    <w:rsid w:val="00385BF9"/>
    <w:rsid w:val="003E36C4"/>
    <w:rsid w:val="003F67E5"/>
    <w:rsid w:val="00413917"/>
    <w:rsid w:val="004918E2"/>
    <w:rsid w:val="004F2001"/>
    <w:rsid w:val="00521FAE"/>
    <w:rsid w:val="00534A49"/>
    <w:rsid w:val="00607AA1"/>
    <w:rsid w:val="00646520"/>
    <w:rsid w:val="006D3C69"/>
    <w:rsid w:val="006F18AB"/>
    <w:rsid w:val="006F3C03"/>
    <w:rsid w:val="0070696E"/>
    <w:rsid w:val="00712408"/>
    <w:rsid w:val="00724F5E"/>
    <w:rsid w:val="00732D7E"/>
    <w:rsid w:val="00770DD4"/>
    <w:rsid w:val="0079261F"/>
    <w:rsid w:val="00872B96"/>
    <w:rsid w:val="008C0A14"/>
    <w:rsid w:val="0092350F"/>
    <w:rsid w:val="009A2C8C"/>
    <w:rsid w:val="00B84164"/>
    <w:rsid w:val="00B8674F"/>
    <w:rsid w:val="00C563F5"/>
    <w:rsid w:val="00CB32BD"/>
    <w:rsid w:val="00CF327A"/>
    <w:rsid w:val="00D063EE"/>
    <w:rsid w:val="00D9574C"/>
    <w:rsid w:val="00E26092"/>
    <w:rsid w:val="00E334E4"/>
    <w:rsid w:val="00E62813"/>
    <w:rsid w:val="00F95F14"/>
    <w:rsid w:val="00FA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3C3E0-ECDD-4EC4-AF5B-09F9996E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7E5"/>
    <w:rPr>
      <w:color w:val="0563C1" w:themeColor="hyperlink"/>
      <w:u w:val="single"/>
    </w:rPr>
  </w:style>
  <w:style w:type="paragraph" w:styleId="BalloonText">
    <w:name w:val="Balloon Text"/>
    <w:basedOn w:val="Normal"/>
    <w:link w:val="BalloonTextChar"/>
    <w:uiPriority w:val="99"/>
    <w:semiHidden/>
    <w:unhideWhenUsed/>
    <w:rsid w:val="009A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conbibb.us/state-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Macon-Bibb</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Brantley, Susan</dc:creator>
  <cp:keywords/>
  <dc:description/>
  <cp:lastModifiedBy>Brantley, Susan</cp:lastModifiedBy>
  <cp:revision>6</cp:revision>
  <cp:lastPrinted>2016-08-31T14:56:00Z</cp:lastPrinted>
  <dcterms:created xsi:type="dcterms:W3CDTF">2016-07-27T13:45:00Z</dcterms:created>
  <dcterms:modified xsi:type="dcterms:W3CDTF">2016-08-31T14:57:00Z</dcterms:modified>
</cp:coreProperties>
</file>